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2D" w:rsidRPr="008C2F4A" w:rsidRDefault="00FE322D" w:rsidP="00FE322D">
      <w:pPr>
        <w:spacing w:line="276" w:lineRule="auto"/>
        <w:jc w:val="center"/>
        <w:rPr>
          <w:rStyle w:val="def"/>
          <w:rFonts w:ascii="Calibri" w:hAnsi="Calibri"/>
          <w:b/>
          <w:bCs/>
          <w:color w:val="C00000"/>
          <w:sz w:val="28"/>
          <w:szCs w:val="28"/>
        </w:rPr>
      </w:pPr>
    </w:p>
    <w:p w:rsidR="00FE322D" w:rsidRPr="008C2F4A" w:rsidRDefault="00FE322D" w:rsidP="00FE322D">
      <w:pPr>
        <w:spacing w:line="276" w:lineRule="auto"/>
        <w:jc w:val="center"/>
        <w:rPr>
          <w:rStyle w:val="def"/>
          <w:rFonts w:ascii="Calibri" w:hAnsi="Calibri"/>
          <w:b/>
          <w:bCs/>
          <w:color w:val="C00000"/>
          <w:sz w:val="28"/>
          <w:szCs w:val="28"/>
        </w:rPr>
      </w:pPr>
      <w:r w:rsidRPr="008C2F4A">
        <w:rPr>
          <w:rStyle w:val="def"/>
          <w:rFonts w:ascii="Calibri" w:hAnsi="Calibri"/>
          <w:b/>
          <w:bCs/>
          <w:color w:val="C00000"/>
          <w:sz w:val="28"/>
          <w:szCs w:val="28"/>
        </w:rPr>
        <w:t>”</w:t>
      </w:r>
      <w:proofErr w:type="spellStart"/>
      <w:r w:rsidRPr="008C2F4A">
        <w:rPr>
          <w:rStyle w:val="def"/>
          <w:rFonts w:ascii="Calibri" w:hAnsi="Calibri"/>
          <w:b/>
          <w:bCs/>
          <w:color w:val="C00000"/>
          <w:sz w:val="28"/>
          <w:szCs w:val="28"/>
        </w:rPr>
        <w:t>Organizații</w:t>
      </w:r>
      <w:proofErr w:type="spellEnd"/>
      <w:r w:rsidRPr="008C2F4A">
        <w:rPr>
          <w:rStyle w:val="def"/>
          <w:rFonts w:ascii="Calibri" w:hAnsi="Calibri"/>
          <w:b/>
          <w:bCs/>
          <w:color w:val="C00000"/>
          <w:sz w:val="28"/>
          <w:szCs w:val="28"/>
        </w:rPr>
        <w:t xml:space="preserve"> cu </w:t>
      </w:r>
      <w:proofErr w:type="spellStart"/>
      <w:r w:rsidRPr="008C2F4A">
        <w:rPr>
          <w:rStyle w:val="def"/>
          <w:rFonts w:ascii="Calibri" w:hAnsi="Calibri"/>
          <w:b/>
          <w:bCs/>
          <w:color w:val="C00000"/>
          <w:sz w:val="28"/>
          <w:szCs w:val="28"/>
        </w:rPr>
        <w:t>principii</w:t>
      </w:r>
      <w:proofErr w:type="spellEnd"/>
      <w:r w:rsidRPr="008C2F4A">
        <w:rPr>
          <w:rStyle w:val="def"/>
          <w:rFonts w:ascii="Calibri" w:hAnsi="Calibri"/>
          <w:b/>
          <w:bCs/>
          <w:color w:val="C00000"/>
          <w:sz w:val="28"/>
          <w:szCs w:val="28"/>
        </w:rPr>
        <w:t>”</w:t>
      </w:r>
    </w:p>
    <w:p w:rsidR="00FE322D" w:rsidRPr="008C2F4A" w:rsidRDefault="00FE322D" w:rsidP="00FE322D">
      <w:pPr>
        <w:spacing w:line="276" w:lineRule="auto"/>
        <w:rPr>
          <w:rStyle w:val="def"/>
          <w:rFonts w:ascii="Calibri" w:hAnsi="Calibri"/>
          <w:b/>
          <w:bCs/>
          <w:color w:val="C00000"/>
        </w:rPr>
      </w:pPr>
    </w:p>
    <w:p w:rsidR="00FE322D" w:rsidRPr="008C2F4A" w:rsidRDefault="00FE322D" w:rsidP="00FE322D">
      <w:pPr>
        <w:spacing w:line="276" w:lineRule="auto"/>
        <w:jc w:val="both"/>
        <w:rPr>
          <w:rStyle w:val="def"/>
          <w:rFonts w:ascii="Calibri" w:hAnsi="Calibri"/>
          <w:b/>
          <w:bCs/>
          <w:i/>
          <w:sz w:val="22"/>
          <w:szCs w:val="22"/>
        </w:rPr>
      </w:pPr>
      <w:proofErr w:type="gramStart"/>
      <w:r w:rsidRPr="008C2F4A">
        <w:rPr>
          <w:rFonts w:ascii="Calibri" w:hAnsi="Calibri"/>
          <w:i/>
          <w:sz w:val="22"/>
          <w:szCs w:val="22"/>
        </w:rPr>
        <w:t xml:space="preserve">Ce </w:t>
      </w:r>
      <w:proofErr w:type="spellStart"/>
      <w:r w:rsidRPr="008C2F4A">
        <w:rPr>
          <w:rFonts w:ascii="Calibri" w:hAnsi="Calibri"/>
          <w:i/>
          <w:sz w:val="22"/>
          <w:szCs w:val="22"/>
        </w:rPr>
        <w:t>înseamnă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respectarea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principiilor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dezvoltării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durabile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8C2F4A">
        <w:rPr>
          <w:rFonts w:ascii="Calibri" w:hAnsi="Calibri"/>
          <w:i/>
          <w:sz w:val="22"/>
          <w:szCs w:val="22"/>
        </w:rPr>
        <w:t>egalității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de gen </w:t>
      </w:r>
      <w:proofErr w:type="spellStart"/>
      <w:r w:rsidRPr="008C2F4A">
        <w:rPr>
          <w:rFonts w:ascii="Calibri" w:hAnsi="Calibri"/>
          <w:i/>
          <w:sz w:val="22"/>
          <w:szCs w:val="22"/>
        </w:rPr>
        <w:t>și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bunei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guvernări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pentru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o </w:t>
      </w:r>
      <w:proofErr w:type="spellStart"/>
      <w:r w:rsidRPr="008C2F4A">
        <w:rPr>
          <w:rFonts w:ascii="Calibri" w:hAnsi="Calibri"/>
          <w:i/>
          <w:sz w:val="22"/>
          <w:szCs w:val="22"/>
        </w:rPr>
        <w:t>organizație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neguvernamentală</w:t>
      </w:r>
      <w:proofErr w:type="spellEnd"/>
      <w:r w:rsidRPr="008C2F4A">
        <w:rPr>
          <w:rFonts w:ascii="Calibri" w:hAnsi="Calibri"/>
          <w:i/>
          <w:sz w:val="22"/>
          <w:szCs w:val="22"/>
        </w:rPr>
        <w:t>?</w:t>
      </w:r>
      <w:proofErr w:type="gramEnd"/>
      <w:r w:rsidRPr="008C2F4A">
        <w:rPr>
          <w:rFonts w:ascii="Calibri" w:hAnsi="Calibri"/>
          <w:i/>
          <w:sz w:val="22"/>
          <w:szCs w:val="22"/>
        </w:rPr>
        <w:t xml:space="preserve"> Ce </w:t>
      </w:r>
      <w:proofErr w:type="spellStart"/>
      <w:r w:rsidRPr="008C2F4A">
        <w:rPr>
          <w:rFonts w:ascii="Calibri" w:hAnsi="Calibri"/>
          <w:i/>
          <w:sz w:val="22"/>
          <w:szCs w:val="22"/>
        </w:rPr>
        <w:t>înseamnă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proofErr w:type="gramStart"/>
      <w:r w:rsidRPr="008C2F4A">
        <w:rPr>
          <w:rFonts w:ascii="Calibri" w:hAnsi="Calibri"/>
          <w:i/>
          <w:sz w:val="22"/>
          <w:szCs w:val="22"/>
        </w:rPr>
        <w:t>să</w:t>
      </w:r>
      <w:proofErr w:type="spellEnd"/>
      <w:proofErr w:type="gramEnd"/>
      <w:r w:rsidRPr="008C2F4A">
        <w:rPr>
          <w:rFonts w:ascii="Calibri" w:hAnsi="Calibri"/>
          <w:i/>
          <w:sz w:val="22"/>
          <w:szCs w:val="22"/>
        </w:rPr>
        <w:t xml:space="preserve"> le </w:t>
      </w:r>
      <w:proofErr w:type="spellStart"/>
      <w:r w:rsidRPr="008C2F4A">
        <w:rPr>
          <w:rFonts w:ascii="Calibri" w:hAnsi="Calibri"/>
          <w:i/>
          <w:sz w:val="22"/>
          <w:szCs w:val="22"/>
        </w:rPr>
        <w:t>aplicăm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corect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și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continuu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? </w:t>
      </w:r>
      <w:proofErr w:type="spellStart"/>
      <w:r w:rsidR="007A6651" w:rsidRPr="008C2F4A">
        <w:rPr>
          <w:rFonts w:ascii="Calibri" w:hAnsi="Calibri"/>
          <w:i/>
          <w:sz w:val="22"/>
          <w:szCs w:val="22"/>
        </w:rPr>
        <w:t>Propunem</w:t>
      </w:r>
      <w:proofErr w:type="spellEnd"/>
      <w:r w:rsidR="007A6651" w:rsidRPr="008C2F4A">
        <w:rPr>
          <w:rFonts w:ascii="Calibri" w:hAnsi="Calibri"/>
          <w:i/>
          <w:sz w:val="22"/>
          <w:szCs w:val="22"/>
        </w:rPr>
        <w:t xml:space="preserve"> </w:t>
      </w:r>
      <w:r w:rsidRPr="008C2F4A">
        <w:rPr>
          <w:rFonts w:ascii="Calibri" w:hAnsi="Calibri"/>
          <w:i/>
          <w:sz w:val="22"/>
          <w:szCs w:val="22"/>
        </w:rPr>
        <w:t xml:space="preserve">3 </w:t>
      </w:r>
      <w:proofErr w:type="spellStart"/>
      <w:r w:rsidRPr="008C2F4A">
        <w:rPr>
          <w:rFonts w:ascii="Calibri" w:hAnsi="Calibri"/>
          <w:i/>
          <w:sz w:val="22"/>
          <w:szCs w:val="22"/>
        </w:rPr>
        <w:t>unelte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simple </w:t>
      </w:r>
      <w:proofErr w:type="spellStart"/>
      <w:r w:rsidRPr="008C2F4A">
        <w:rPr>
          <w:rFonts w:ascii="Calibri" w:hAnsi="Calibri"/>
          <w:i/>
          <w:sz w:val="22"/>
          <w:szCs w:val="22"/>
        </w:rPr>
        <w:t>prin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care </w:t>
      </w:r>
      <w:proofErr w:type="spellStart"/>
      <w:r w:rsidRPr="008C2F4A">
        <w:rPr>
          <w:rFonts w:ascii="Calibri" w:hAnsi="Calibri"/>
          <w:i/>
          <w:sz w:val="22"/>
          <w:szCs w:val="22"/>
        </w:rPr>
        <w:t>orice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organizație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neguvernamentală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își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poate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verifica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și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îmbunătăți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activitatea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de </w:t>
      </w:r>
      <w:proofErr w:type="spellStart"/>
      <w:r w:rsidRPr="008C2F4A">
        <w:rPr>
          <w:rFonts w:ascii="Calibri" w:hAnsi="Calibri"/>
          <w:i/>
          <w:sz w:val="22"/>
          <w:szCs w:val="22"/>
        </w:rPr>
        <w:t>zi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cu </w:t>
      </w:r>
      <w:proofErr w:type="spellStart"/>
      <w:r w:rsidRPr="008C2F4A">
        <w:rPr>
          <w:rFonts w:ascii="Calibri" w:hAnsi="Calibri"/>
          <w:i/>
          <w:sz w:val="22"/>
          <w:szCs w:val="22"/>
        </w:rPr>
        <w:t>zi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8C2F4A">
        <w:rPr>
          <w:rFonts w:ascii="Calibri" w:hAnsi="Calibri"/>
          <w:i/>
          <w:sz w:val="22"/>
          <w:szCs w:val="22"/>
        </w:rPr>
        <w:t>pentru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a fi permanent o „</w:t>
      </w:r>
      <w:proofErr w:type="spellStart"/>
      <w:r w:rsidRPr="008C2F4A">
        <w:rPr>
          <w:rFonts w:ascii="Calibri" w:hAnsi="Calibri"/>
          <w:i/>
          <w:sz w:val="22"/>
          <w:szCs w:val="22"/>
        </w:rPr>
        <w:t>organizație</w:t>
      </w:r>
      <w:proofErr w:type="spellEnd"/>
      <w:r w:rsidRPr="008C2F4A">
        <w:rPr>
          <w:rFonts w:ascii="Calibri" w:hAnsi="Calibri"/>
          <w:i/>
          <w:sz w:val="22"/>
          <w:szCs w:val="22"/>
        </w:rPr>
        <w:t xml:space="preserve"> cu </w:t>
      </w:r>
      <w:proofErr w:type="spellStart"/>
      <w:r w:rsidRPr="008C2F4A">
        <w:rPr>
          <w:rFonts w:ascii="Calibri" w:hAnsi="Calibri"/>
          <w:i/>
          <w:sz w:val="22"/>
          <w:szCs w:val="22"/>
        </w:rPr>
        <w:t>principii</w:t>
      </w:r>
      <w:proofErr w:type="spellEnd"/>
      <w:r w:rsidRPr="008C2F4A">
        <w:rPr>
          <w:rFonts w:ascii="Calibri" w:hAnsi="Calibri"/>
          <w:i/>
          <w:sz w:val="22"/>
          <w:szCs w:val="22"/>
        </w:rPr>
        <w:t>”.</w:t>
      </w:r>
      <w:r w:rsidR="007043D0" w:rsidRPr="008C2F4A">
        <w:rPr>
          <w:rFonts w:ascii="Calibri" w:hAnsi="Calibri"/>
          <w:i/>
          <w:sz w:val="22"/>
          <w:szCs w:val="22"/>
        </w:rPr>
        <w:t xml:space="preserve"> </w:t>
      </w:r>
    </w:p>
    <w:p w:rsidR="00A43B74" w:rsidRPr="008C2F4A" w:rsidRDefault="00A43B74" w:rsidP="007A6651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:rsidR="00FE322D" w:rsidRPr="008C2F4A" w:rsidRDefault="00FE322D" w:rsidP="00D55DE1">
      <w:pPr>
        <w:spacing w:after="120" w:line="276" w:lineRule="auto"/>
        <w:contextualSpacing/>
        <w:jc w:val="both"/>
        <w:rPr>
          <w:rFonts w:ascii="Calibri" w:hAnsi="Calibri"/>
          <w:b/>
          <w:color w:val="C00000"/>
          <w:lang w:val="ro-RO"/>
        </w:rPr>
      </w:pPr>
      <w:r w:rsidRPr="008C2F4A">
        <w:rPr>
          <w:rFonts w:ascii="Calibri" w:hAnsi="Calibri"/>
          <w:b/>
          <w:color w:val="C00000"/>
          <w:u w:val="single"/>
          <w:lang w:val="ro-RO"/>
        </w:rPr>
        <w:t>Egalitatea de gen</w:t>
      </w:r>
    </w:p>
    <w:p w:rsidR="00D55DE1" w:rsidRPr="008C2F4A" w:rsidRDefault="00D55DE1" w:rsidP="00D55DE1">
      <w:pPr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val="ro-RO"/>
        </w:rPr>
      </w:pPr>
    </w:p>
    <w:p w:rsidR="00A43B74" w:rsidRDefault="00A43B74" w:rsidP="00A43B74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hAnsi="Arial"/>
          <w:color w:val="000080"/>
          <w:sz w:val="28"/>
          <w:szCs w:val="28"/>
          <w:lang w:bidi="th-TH"/>
        </w:rPr>
      </w:pPr>
      <w:r w:rsidRPr="001C24EA">
        <w:rPr>
          <w:rFonts w:ascii="Arial" w:hAnsi="Arial"/>
          <w:color w:val="000080"/>
          <w:sz w:val="28"/>
          <w:szCs w:val="28"/>
          <w:lang w:bidi="th-TH"/>
        </w:rPr>
        <w:t xml:space="preserve">ASPECTE PRIVIND ORGANIZAȚIA </w:t>
      </w:r>
    </w:p>
    <w:p w:rsidR="00A43B74" w:rsidRPr="00804C27" w:rsidRDefault="00A43B74" w:rsidP="00D473C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/>
          <w:b/>
          <w:bCs/>
          <w:sz w:val="20"/>
          <w:szCs w:val="20"/>
          <w:lang w:bidi="th-TH"/>
        </w:rPr>
      </w:pP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Sunt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incluse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cadrul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grupurilor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decizie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la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nivelul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organizației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într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-un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procent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de minim 40%?</w:t>
      </w:r>
    </w:p>
    <w:p w:rsidR="00A43B74" w:rsidRPr="00AF7588" w:rsidRDefault="00A43B74" w:rsidP="00A43B74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indică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echilibrul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(40%-60%)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ceea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privește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proporția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se </w:t>
      </w:r>
      <w:proofErr w:type="spellStart"/>
      <w:r>
        <w:rPr>
          <w:rFonts w:ascii="Arial" w:hAnsi="Arial"/>
          <w:sz w:val="20"/>
          <w:szCs w:val="20"/>
          <w:lang w:bidi="th-TH"/>
        </w:rPr>
        <w:t>regăsesc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bărbații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structurile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decizie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din </w:t>
      </w:r>
      <w:proofErr w:type="spellStart"/>
      <w:r>
        <w:rPr>
          <w:rFonts w:ascii="Arial" w:hAnsi="Arial"/>
          <w:sz w:val="20"/>
          <w:szCs w:val="20"/>
          <w:lang w:bidi="th-TH"/>
        </w:rPr>
        <w:t>organizație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având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astfel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acces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la </w:t>
      </w:r>
      <w:proofErr w:type="spellStart"/>
      <w:r>
        <w:rPr>
          <w:rFonts w:ascii="Arial" w:hAnsi="Arial"/>
          <w:sz w:val="20"/>
          <w:szCs w:val="20"/>
          <w:lang w:bidi="th-TH"/>
        </w:rPr>
        <w:t>procesele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decizionale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funcție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modul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organizare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structura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ierarhică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fiecărei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va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fi </w:t>
      </w:r>
      <w:proofErr w:type="spellStart"/>
      <w:r>
        <w:rPr>
          <w:rFonts w:ascii="Arial" w:hAnsi="Arial"/>
          <w:sz w:val="20"/>
          <w:szCs w:val="20"/>
          <w:lang w:bidi="th-TH"/>
        </w:rPr>
        <w:t>analizată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echipa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management; ex: Board/</w:t>
      </w:r>
      <w:proofErr w:type="spellStart"/>
      <w:r>
        <w:rPr>
          <w:rFonts w:ascii="Arial" w:hAnsi="Arial"/>
          <w:sz w:val="20"/>
          <w:szCs w:val="20"/>
          <w:lang w:bidi="th-TH"/>
        </w:rPr>
        <w:t>Consiliu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Director, </w:t>
      </w:r>
      <w:proofErr w:type="spellStart"/>
      <w:r>
        <w:rPr>
          <w:rFonts w:ascii="Arial" w:hAnsi="Arial"/>
          <w:sz w:val="20"/>
          <w:szCs w:val="20"/>
          <w:lang w:bidi="th-TH"/>
        </w:rPr>
        <w:t>Președintă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/e </w:t>
      </w:r>
      <w:proofErr w:type="spellStart"/>
      <w:r>
        <w:rPr>
          <w:rFonts w:ascii="Arial" w:hAnsi="Arial"/>
          <w:sz w:val="20"/>
          <w:szCs w:val="20"/>
          <w:lang w:bidi="th-TH"/>
        </w:rPr>
        <w:t>Executiv</w:t>
      </w:r>
      <w:proofErr w:type="spellEnd"/>
      <w:r>
        <w:rPr>
          <w:rFonts w:ascii="Arial" w:hAnsi="Arial"/>
          <w:sz w:val="20"/>
          <w:szCs w:val="20"/>
          <w:lang w:bidi="th-TH"/>
        </w:rPr>
        <w:t>, Director/</w:t>
      </w:r>
      <w:proofErr w:type="spellStart"/>
      <w:r>
        <w:rPr>
          <w:rFonts w:ascii="Arial" w:hAnsi="Arial"/>
          <w:sz w:val="20"/>
          <w:szCs w:val="20"/>
          <w:lang w:bidi="th-TH"/>
        </w:rPr>
        <w:t>Directoare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Executiv</w:t>
      </w:r>
      <w:proofErr w:type="spellEnd"/>
      <w:r w:rsidR="00E56533">
        <w:rPr>
          <w:rFonts w:ascii="Arial" w:hAnsi="Arial"/>
          <w:sz w:val="20"/>
          <w:szCs w:val="20"/>
          <w:lang w:bidi="th-TH"/>
        </w:rPr>
        <w:t>/ă</w:t>
      </w:r>
      <w:r>
        <w:rPr>
          <w:rFonts w:ascii="Arial" w:hAnsi="Arial"/>
          <w:sz w:val="20"/>
          <w:szCs w:val="20"/>
          <w:lang w:bidi="th-TH"/>
        </w:rPr>
        <w:t xml:space="preserve"> etc.). </w:t>
      </w:r>
    </w:p>
    <w:p w:rsidR="00A43B74" w:rsidRPr="00527D23" w:rsidRDefault="00A43B74" w:rsidP="00A43B74">
      <w:pPr>
        <w:spacing w:before="100" w:beforeAutospacing="1" w:after="100" w:afterAutospacing="1" w:line="276" w:lineRule="auto"/>
        <w:jc w:val="both"/>
        <w:rPr>
          <w:rFonts w:ascii="Arial" w:hAnsi="Arial"/>
          <w:i/>
          <w:iCs/>
          <w:sz w:val="20"/>
          <w:szCs w:val="20"/>
          <w:lang w:bidi="th-TH"/>
        </w:rPr>
      </w:pPr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    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organizației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D31D8E" w:rsidRDefault="00A43B74" w:rsidP="00D473C0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b/>
          <w:bCs/>
          <w:sz w:val="20"/>
          <w:szCs w:val="20"/>
          <w:lang w:bidi="th-TH"/>
        </w:rPr>
      </w:pPr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2. Se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regăsește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principiul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egalității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 de gen ca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principiu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 transversal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în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misiunea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,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strategia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,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statutul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politicile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interne ale </w:t>
      </w:r>
      <w:proofErr w:type="spellStart"/>
      <w:r w:rsidRPr="00D31D8E">
        <w:rPr>
          <w:rFonts w:ascii="Arial" w:hAnsi="Arial"/>
          <w:b/>
          <w:bCs/>
          <w:sz w:val="20"/>
          <w:szCs w:val="20"/>
          <w:lang w:bidi="th-TH"/>
        </w:rPr>
        <w:t>organizației</w:t>
      </w:r>
      <w:proofErr w:type="spellEnd"/>
      <w:r w:rsidRPr="00D31D8E">
        <w:rPr>
          <w:rFonts w:ascii="Arial" w:hAnsi="Arial"/>
          <w:b/>
          <w:bCs/>
          <w:sz w:val="20"/>
          <w:szCs w:val="20"/>
          <w:lang w:bidi="th-TH"/>
        </w:rPr>
        <w:t>?</w:t>
      </w:r>
    </w:p>
    <w:p w:rsidR="00A43B74" w:rsidRPr="00D31D8E" w:rsidRDefault="00A43B74" w:rsidP="00A43B74">
      <w:pPr>
        <w:spacing w:before="100" w:beforeAutospacing="1" w:after="100" w:afterAutospacing="1" w:line="276" w:lineRule="auto"/>
        <w:ind w:left="345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reflectă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existența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formală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documentele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organizației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</w:t>
      </w:r>
      <w:proofErr w:type="spellStart"/>
      <w:r>
        <w:rPr>
          <w:rFonts w:ascii="Arial" w:hAnsi="Arial"/>
          <w:sz w:val="20"/>
          <w:szCs w:val="20"/>
          <w:lang w:bidi="th-TH"/>
        </w:rPr>
        <w:t>misiune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strategie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statut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), a </w:t>
      </w:r>
      <w:proofErr w:type="spellStart"/>
      <w:r>
        <w:rPr>
          <w:rFonts w:ascii="Arial" w:hAnsi="Arial"/>
          <w:sz w:val="20"/>
          <w:szCs w:val="20"/>
          <w:lang w:bidi="th-TH"/>
        </w:rPr>
        <w:t>asumării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promovării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egalității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 la </w:t>
      </w:r>
      <w:proofErr w:type="spellStart"/>
      <w:r>
        <w:rPr>
          <w:rFonts w:ascii="Arial" w:hAnsi="Arial"/>
          <w:sz w:val="20"/>
          <w:szCs w:val="20"/>
          <w:lang w:bidi="th-TH"/>
        </w:rPr>
        <w:t>toate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nivelurile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: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ceea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privește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reprezentarea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structurile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management,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structurile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execuție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operaționale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structura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personalului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a </w:t>
      </w:r>
      <w:proofErr w:type="spellStart"/>
      <w:r>
        <w:rPr>
          <w:rFonts w:ascii="Arial" w:hAnsi="Arial"/>
          <w:sz w:val="20"/>
          <w:szCs w:val="20"/>
          <w:lang w:bidi="th-TH"/>
        </w:rPr>
        <w:t>grupurilor-țintă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beneficiarilor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etc.), </w:t>
      </w:r>
      <w:proofErr w:type="spellStart"/>
      <w:r>
        <w:rPr>
          <w:rFonts w:ascii="Arial" w:hAnsi="Arial"/>
          <w:sz w:val="20"/>
          <w:szCs w:val="20"/>
          <w:lang w:bidi="th-TH"/>
        </w:rPr>
        <w:t>resursele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alocate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</w:t>
      </w:r>
      <w:proofErr w:type="spellStart"/>
      <w:r>
        <w:rPr>
          <w:rFonts w:ascii="Arial" w:hAnsi="Arial"/>
          <w:sz w:val="20"/>
          <w:szCs w:val="20"/>
          <w:lang w:bidi="th-TH"/>
        </w:rPr>
        <w:t>resurse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financiare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materiale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de </w:t>
      </w:r>
      <w:proofErr w:type="spellStart"/>
      <w:r>
        <w:rPr>
          <w:rFonts w:ascii="Arial" w:hAnsi="Arial"/>
          <w:sz w:val="20"/>
          <w:szCs w:val="20"/>
          <w:lang w:bidi="th-TH"/>
        </w:rPr>
        <w:t>timp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de </w:t>
      </w:r>
      <w:proofErr w:type="spellStart"/>
      <w:r>
        <w:rPr>
          <w:rFonts w:ascii="Arial" w:hAnsi="Arial"/>
          <w:sz w:val="20"/>
          <w:szCs w:val="20"/>
          <w:lang w:bidi="th-TH"/>
        </w:rPr>
        <w:t>spațiu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etc.), </w:t>
      </w:r>
      <w:proofErr w:type="spellStart"/>
      <w:r>
        <w:rPr>
          <w:rFonts w:ascii="Arial" w:hAnsi="Arial"/>
          <w:sz w:val="20"/>
          <w:szCs w:val="20"/>
          <w:lang w:bidi="th-TH"/>
        </w:rPr>
        <w:t>politicile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interne (de ex. </w:t>
      </w:r>
      <w:proofErr w:type="spellStart"/>
      <w:r>
        <w:rPr>
          <w:rFonts w:ascii="Arial" w:hAnsi="Arial"/>
          <w:sz w:val="20"/>
          <w:szCs w:val="20"/>
          <w:lang w:bidi="th-TH"/>
        </w:rPr>
        <w:t>politica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personal include </w:t>
      </w:r>
      <w:proofErr w:type="spellStart"/>
      <w:r>
        <w:rPr>
          <w:rFonts w:ascii="Arial" w:hAnsi="Arial"/>
          <w:sz w:val="20"/>
          <w:szCs w:val="20"/>
          <w:lang w:bidi="th-TH"/>
        </w:rPr>
        <w:t>prevederi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legate de </w:t>
      </w:r>
      <w:proofErr w:type="spellStart"/>
      <w:r>
        <w:rPr>
          <w:rFonts w:ascii="Arial" w:hAnsi="Arial"/>
          <w:sz w:val="20"/>
          <w:szCs w:val="20"/>
          <w:lang w:bidi="th-TH"/>
        </w:rPr>
        <w:t>sesizarea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situaţiilor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hărţuire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sexuală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la </w:t>
      </w:r>
      <w:proofErr w:type="spellStart"/>
      <w:r>
        <w:rPr>
          <w:rFonts w:ascii="Arial" w:hAnsi="Arial"/>
          <w:sz w:val="20"/>
          <w:szCs w:val="20"/>
          <w:lang w:bidi="th-TH"/>
        </w:rPr>
        <w:t>locul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muncă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), </w:t>
      </w:r>
      <w:proofErr w:type="spellStart"/>
      <w:r>
        <w:rPr>
          <w:rFonts w:ascii="Arial" w:hAnsi="Arial"/>
          <w:sz w:val="20"/>
          <w:szCs w:val="20"/>
          <w:lang w:bidi="th-TH"/>
        </w:rPr>
        <w:t>problemele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abordate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activitățile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întreprinse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pentru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rezolvarea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</w:t>
      </w:r>
      <w:proofErr w:type="spellStart"/>
      <w:r>
        <w:rPr>
          <w:rFonts w:ascii="Arial" w:hAnsi="Arial"/>
          <w:sz w:val="20"/>
          <w:szCs w:val="20"/>
          <w:lang w:bidi="th-TH"/>
        </w:rPr>
        <w:t>abordarea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unor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aspecte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</w:t>
      </w:r>
      <w:proofErr w:type="spellStart"/>
      <w:r>
        <w:rPr>
          <w:rFonts w:ascii="Arial" w:hAnsi="Arial"/>
          <w:sz w:val="20"/>
          <w:szCs w:val="20"/>
          <w:lang w:bidi="th-TH"/>
        </w:rPr>
        <w:t>afectează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preponderent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identificarea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soluții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adecvate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</w:t>
      </w:r>
      <w:proofErr w:type="spellStart"/>
      <w:r>
        <w:rPr>
          <w:rFonts w:ascii="Arial" w:hAnsi="Arial"/>
          <w:sz w:val="20"/>
          <w:szCs w:val="20"/>
          <w:lang w:bidi="th-TH"/>
        </w:rPr>
        <w:t>să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răspundă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acestor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probleme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; </w:t>
      </w:r>
      <w:r w:rsidRPr="00F138CF">
        <w:rPr>
          <w:rFonts w:ascii="Arial" w:hAnsi="Arial"/>
          <w:i/>
          <w:iCs/>
          <w:sz w:val="20"/>
          <w:szCs w:val="20"/>
          <w:lang w:bidi="th-TH"/>
        </w:rPr>
        <w:t>ex:</w:t>
      </w:r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dacă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organizaţia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are </w:t>
      </w:r>
      <w:proofErr w:type="spellStart"/>
      <w:r>
        <w:rPr>
          <w:rFonts w:ascii="Arial" w:hAnsi="Arial"/>
          <w:sz w:val="20"/>
          <w:szCs w:val="20"/>
          <w:lang w:bidi="th-TH"/>
        </w:rPr>
        <w:t>drept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beneficiare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persoane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cu </w:t>
      </w:r>
      <w:proofErr w:type="spellStart"/>
      <w:r>
        <w:rPr>
          <w:rFonts w:ascii="Arial" w:hAnsi="Arial"/>
          <w:sz w:val="20"/>
          <w:szCs w:val="20"/>
          <w:lang w:bidi="th-TH"/>
        </w:rPr>
        <w:t>dizabilităţi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există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obiective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specifice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legate de </w:t>
      </w:r>
      <w:proofErr w:type="spellStart"/>
      <w:r>
        <w:rPr>
          <w:rFonts w:ascii="Arial" w:hAnsi="Arial"/>
          <w:sz w:val="20"/>
          <w:szCs w:val="20"/>
          <w:lang w:bidi="th-TH"/>
        </w:rPr>
        <w:t>vulnerabilitatea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cu </w:t>
      </w:r>
      <w:proofErr w:type="spellStart"/>
      <w:r>
        <w:rPr>
          <w:rFonts w:ascii="Arial" w:hAnsi="Arial"/>
          <w:sz w:val="20"/>
          <w:szCs w:val="20"/>
          <w:lang w:bidi="th-TH"/>
        </w:rPr>
        <w:t>dizabilităţi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la </w:t>
      </w:r>
      <w:proofErr w:type="spellStart"/>
      <w:r>
        <w:rPr>
          <w:rFonts w:ascii="Arial" w:hAnsi="Arial"/>
          <w:sz w:val="20"/>
          <w:szCs w:val="20"/>
          <w:lang w:bidi="th-TH"/>
        </w:rPr>
        <w:t>discriminare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multiplă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sau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la </w:t>
      </w:r>
      <w:proofErr w:type="spellStart"/>
      <w:r>
        <w:rPr>
          <w:rFonts w:ascii="Arial" w:hAnsi="Arial"/>
          <w:sz w:val="20"/>
          <w:szCs w:val="20"/>
          <w:lang w:bidi="th-TH"/>
        </w:rPr>
        <w:t>violenţă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gen) etc.</w:t>
      </w:r>
    </w:p>
    <w:p w:rsidR="00A43B74" w:rsidRPr="00527D23" w:rsidRDefault="00A43B74" w:rsidP="00A43B74">
      <w:pPr>
        <w:spacing w:before="100" w:beforeAutospacing="1" w:after="100" w:afterAutospacing="1" w:line="276" w:lineRule="auto"/>
        <w:ind w:firstLine="408"/>
        <w:jc w:val="both"/>
        <w:rPr>
          <w:rFonts w:ascii="Arial" w:hAnsi="Arial"/>
          <w:i/>
          <w:iCs/>
          <w:sz w:val="20"/>
          <w:szCs w:val="20"/>
          <w:lang w:bidi="th-TH"/>
        </w:rPr>
      </w:pP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organizației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 xml:space="preserve">         </w:t>
      </w:r>
      <w:proofErr w:type="spellStart"/>
      <w:r>
        <w:rPr>
          <w:rFonts w:ascii="Arial" w:hAnsi="Arial"/>
          <w:sz w:val="20"/>
          <w:szCs w:val="20"/>
          <w:lang w:bidi="th-TH"/>
        </w:rPr>
        <w:t>Parțial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AC3B59" w:rsidRDefault="00A43B74" w:rsidP="00A43B74">
      <w:pPr>
        <w:spacing w:before="100" w:beforeAutospacing="1" w:after="100" w:afterAutospacing="1" w:line="276" w:lineRule="auto"/>
        <w:ind w:left="408"/>
        <w:rPr>
          <w:rFonts w:ascii="Arial" w:hAnsi="Arial"/>
          <w:b/>
          <w:bCs/>
          <w:sz w:val="20"/>
          <w:szCs w:val="20"/>
          <w:lang w:bidi="th-TH"/>
        </w:rPr>
      </w:pPr>
      <w:r>
        <w:rPr>
          <w:rFonts w:ascii="Arial" w:hAnsi="Arial"/>
          <w:b/>
          <w:bCs/>
          <w:sz w:val="20"/>
          <w:szCs w:val="20"/>
          <w:lang w:bidi="th-TH"/>
        </w:rPr>
        <w:t xml:space="preserve">3.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Există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expertiză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de gen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interiorul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organizației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sau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se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utilizează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expertiza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unor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organizații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profil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cu care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colaboraț</w:t>
      </w:r>
      <w:r w:rsidRPr="00AC3B59">
        <w:rPr>
          <w:rFonts w:ascii="Arial" w:hAnsi="Arial"/>
          <w:b/>
          <w:bCs/>
          <w:sz w:val="20"/>
          <w:szCs w:val="20"/>
          <w:lang w:bidi="th-TH"/>
        </w:rPr>
        <w:t>i</w:t>
      </w:r>
      <w:proofErr w:type="spellEnd"/>
      <w:r w:rsidRPr="00AC3B59">
        <w:rPr>
          <w:rFonts w:ascii="Arial" w:hAnsi="Arial"/>
          <w:b/>
          <w:bCs/>
          <w:sz w:val="20"/>
          <w:szCs w:val="20"/>
          <w:lang w:bidi="th-TH"/>
        </w:rPr>
        <w:t>?</w:t>
      </w:r>
    </w:p>
    <w:p w:rsidR="00A43B74" w:rsidRPr="00AC3B59" w:rsidRDefault="00A43B74" w:rsidP="00A43B74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reflectă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existența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cadrul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organizației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a </w:t>
      </w:r>
      <w:proofErr w:type="spellStart"/>
      <w:r>
        <w:rPr>
          <w:rFonts w:ascii="Arial" w:hAnsi="Arial"/>
          <w:sz w:val="20"/>
          <w:szCs w:val="20"/>
          <w:lang w:bidi="th-TH"/>
        </w:rPr>
        <w:t>unor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persoane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au </w:t>
      </w:r>
      <w:proofErr w:type="spellStart"/>
      <w:r>
        <w:rPr>
          <w:rFonts w:ascii="Arial" w:hAnsi="Arial"/>
          <w:sz w:val="20"/>
          <w:szCs w:val="20"/>
          <w:lang w:bidi="th-TH"/>
        </w:rPr>
        <w:t>beneficiat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formare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domeniul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egalității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 (</w:t>
      </w:r>
      <w:proofErr w:type="spellStart"/>
      <w:r>
        <w:rPr>
          <w:rFonts w:ascii="Arial" w:hAnsi="Arial"/>
          <w:sz w:val="20"/>
          <w:szCs w:val="20"/>
          <w:lang w:bidi="th-TH"/>
        </w:rPr>
        <w:t>programe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cursuri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formare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domeniu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masterate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profil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lastRenderedPageBreak/>
        <w:t>experiență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lucru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domeniu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etc.) </w:t>
      </w:r>
      <w:proofErr w:type="spellStart"/>
      <w:r>
        <w:rPr>
          <w:rFonts w:ascii="Arial" w:hAnsi="Arial"/>
          <w:sz w:val="20"/>
          <w:szCs w:val="20"/>
          <w:lang w:bidi="th-TH"/>
        </w:rPr>
        <w:t>sau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acoperirea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de </w:t>
      </w:r>
      <w:proofErr w:type="spellStart"/>
      <w:r>
        <w:rPr>
          <w:rFonts w:ascii="Arial" w:hAnsi="Arial"/>
          <w:sz w:val="20"/>
          <w:szCs w:val="20"/>
          <w:lang w:bidi="th-TH"/>
        </w:rPr>
        <w:t>către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organizație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a </w:t>
      </w:r>
      <w:proofErr w:type="spellStart"/>
      <w:r>
        <w:rPr>
          <w:rFonts w:ascii="Arial" w:hAnsi="Arial"/>
          <w:sz w:val="20"/>
          <w:szCs w:val="20"/>
          <w:lang w:bidi="th-TH"/>
        </w:rPr>
        <w:t>nevoii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expertiză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 </w:t>
      </w:r>
      <w:proofErr w:type="spellStart"/>
      <w:r>
        <w:rPr>
          <w:rFonts w:ascii="Arial" w:hAnsi="Arial"/>
          <w:sz w:val="20"/>
          <w:szCs w:val="20"/>
          <w:lang w:bidi="th-TH"/>
        </w:rPr>
        <w:t>prin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colaborarea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formală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sau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informală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cu </w:t>
      </w:r>
      <w:proofErr w:type="spellStart"/>
      <w:r>
        <w:rPr>
          <w:rFonts w:ascii="Arial" w:hAnsi="Arial"/>
          <w:sz w:val="20"/>
          <w:szCs w:val="20"/>
          <w:lang w:bidi="th-TH"/>
        </w:rPr>
        <w:t>organizații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specializate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acest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domeniu</w:t>
      </w:r>
      <w:proofErr w:type="spellEnd"/>
      <w:r>
        <w:rPr>
          <w:rFonts w:ascii="Arial" w:hAnsi="Arial"/>
          <w:sz w:val="20"/>
          <w:szCs w:val="20"/>
          <w:lang w:bidi="th-TH"/>
        </w:rPr>
        <w:t>.</w:t>
      </w:r>
    </w:p>
    <w:p w:rsidR="00A43B74" w:rsidRPr="00527D23" w:rsidRDefault="00A43B74" w:rsidP="00A43B74">
      <w:pPr>
        <w:spacing w:before="100" w:beforeAutospacing="1" w:after="100" w:afterAutospacing="1" w:line="276" w:lineRule="auto"/>
        <w:ind w:firstLine="408"/>
        <w:jc w:val="both"/>
        <w:rPr>
          <w:rFonts w:ascii="Arial" w:hAnsi="Arial"/>
          <w:i/>
          <w:iCs/>
          <w:sz w:val="20"/>
          <w:szCs w:val="20"/>
          <w:lang w:bidi="th-TH"/>
        </w:rPr>
      </w:pP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organizației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C36E5F" w:rsidRDefault="00A43B74" w:rsidP="00D473C0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b/>
          <w:bCs/>
          <w:sz w:val="20"/>
          <w:szCs w:val="20"/>
          <w:lang w:bidi="th-TH"/>
        </w:rPr>
      </w:pPr>
      <w:r>
        <w:rPr>
          <w:rFonts w:ascii="Arial" w:hAnsi="Arial"/>
          <w:b/>
          <w:bCs/>
          <w:sz w:val="20"/>
          <w:szCs w:val="20"/>
          <w:lang w:bidi="th-TH"/>
        </w:rPr>
        <w:t xml:space="preserve">4.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Realizaț</w:t>
      </w:r>
      <w:r w:rsidRPr="00C36E5F">
        <w:rPr>
          <w:rFonts w:ascii="Arial" w:hAnsi="Arial"/>
          <w:b/>
          <w:bCs/>
          <w:sz w:val="20"/>
          <w:szCs w:val="20"/>
          <w:lang w:bidi="th-TH"/>
        </w:rPr>
        <w:t>i</w:t>
      </w:r>
      <w:proofErr w:type="spellEnd"/>
      <w:r w:rsidRPr="00C36E5F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C36E5F">
        <w:rPr>
          <w:rFonts w:ascii="Arial" w:hAnsi="Arial"/>
          <w:b/>
          <w:bCs/>
          <w:sz w:val="20"/>
          <w:szCs w:val="20"/>
          <w:lang w:bidi="th-TH"/>
        </w:rPr>
        <w:t>anual</w:t>
      </w:r>
      <w:proofErr w:type="spellEnd"/>
      <w:r w:rsidRPr="00C36E5F">
        <w:rPr>
          <w:rFonts w:ascii="Arial" w:hAnsi="Arial"/>
          <w:b/>
          <w:bCs/>
          <w:sz w:val="20"/>
          <w:szCs w:val="20"/>
          <w:lang w:bidi="th-TH"/>
        </w:rPr>
        <w:t xml:space="preserve"> o </w:t>
      </w:r>
      <w:proofErr w:type="spellStart"/>
      <w:r w:rsidRPr="00C36E5F">
        <w:rPr>
          <w:rFonts w:ascii="Arial" w:hAnsi="Arial"/>
          <w:b/>
          <w:bCs/>
          <w:sz w:val="20"/>
          <w:szCs w:val="20"/>
          <w:lang w:bidi="th-TH"/>
        </w:rPr>
        <w:t>evaluare</w:t>
      </w:r>
      <w:proofErr w:type="spellEnd"/>
      <w:r w:rsidRPr="00C36E5F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gramStart"/>
      <w:r w:rsidRPr="00C36E5F">
        <w:rPr>
          <w:rFonts w:ascii="Arial" w:hAnsi="Arial"/>
          <w:b/>
          <w:bCs/>
          <w:sz w:val="20"/>
          <w:szCs w:val="20"/>
          <w:lang w:bidi="th-TH"/>
        </w:rPr>
        <w:t>a</w:t>
      </w:r>
      <w:proofErr w:type="gramEnd"/>
      <w:r w:rsidRPr="00C36E5F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C36E5F">
        <w:rPr>
          <w:rFonts w:ascii="Arial" w:hAnsi="Arial"/>
          <w:b/>
          <w:bCs/>
          <w:sz w:val="20"/>
          <w:szCs w:val="20"/>
          <w:lang w:bidi="th-TH"/>
        </w:rPr>
        <w:t>impactului</w:t>
      </w:r>
      <w:proofErr w:type="spellEnd"/>
      <w:r w:rsidRPr="00C36E5F">
        <w:rPr>
          <w:rFonts w:ascii="Arial" w:hAnsi="Arial"/>
          <w:b/>
          <w:bCs/>
          <w:sz w:val="20"/>
          <w:szCs w:val="20"/>
          <w:lang w:bidi="th-TH"/>
        </w:rPr>
        <w:t xml:space="preserve"> de gen la </w:t>
      </w:r>
      <w:proofErr w:type="spellStart"/>
      <w:r w:rsidRPr="00C36E5F">
        <w:rPr>
          <w:rFonts w:ascii="Arial" w:hAnsi="Arial"/>
          <w:b/>
          <w:bCs/>
          <w:sz w:val="20"/>
          <w:szCs w:val="20"/>
          <w:lang w:bidi="th-TH"/>
        </w:rPr>
        <w:t>nivel</w:t>
      </w:r>
      <w:r>
        <w:rPr>
          <w:rFonts w:ascii="Arial" w:hAnsi="Arial"/>
          <w:b/>
          <w:bCs/>
          <w:sz w:val="20"/>
          <w:szCs w:val="20"/>
          <w:lang w:bidi="th-TH"/>
        </w:rPr>
        <w:t>ul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activităților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ș</w:t>
      </w:r>
      <w:r w:rsidRPr="00C36E5F">
        <w:rPr>
          <w:rFonts w:ascii="Arial" w:hAnsi="Arial"/>
          <w:b/>
          <w:bCs/>
          <w:sz w:val="20"/>
          <w:szCs w:val="20"/>
          <w:lang w:bidi="th-TH"/>
        </w:rPr>
        <w:t>i</w:t>
      </w:r>
      <w:proofErr w:type="spellEnd"/>
      <w:r w:rsidRPr="00C36E5F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C36E5F">
        <w:rPr>
          <w:rFonts w:ascii="Arial" w:hAnsi="Arial"/>
          <w:b/>
          <w:bCs/>
          <w:sz w:val="20"/>
          <w:szCs w:val="20"/>
          <w:lang w:bidi="th-TH"/>
        </w:rPr>
        <w:t>programelor</w:t>
      </w:r>
      <w:proofErr w:type="spellEnd"/>
      <w:r w:rsidRPr="00C36E5F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organizaț</w:t>
      </w:r>
      <w:r w:rsidRPr="00C36E5F">
        <w:rPr>
          <w:rFonts w:ascii="Arial" w:hAnsi="Arial"/>
          <w:b/>
          <w:bCs/>
          <w:sz w:val="20"/>
          <w:szCs w:val="20"/>
          <w:lang w:bidi="th-TH"/>
        </w:rPr>
        <w:t>iei</w:t>
      </w:r>
      <w:proofErr w:type="spellEnd"/>
      <w:r w:rsidRPr="00C36E5F">
        <w:rPr>
          <w:rFonts w:ascii="Arial" w:hAnsi="Arial"/>
          <w:b/>
          <w:bCs/>
          <w:sz w:val="20"/>
          <w:szCs w:val="20"/>
          <w:lang w:bidi="th-TH"/>
        </w:rPr>
        <w:t>?</w:t>
      </w:r>
    </w:p>
    <w:p w:rsidR="00A43B74" w:rsidRPr="005B0DD5" w:rsidRDefault="00A43B74" w:rsidP="00A43B74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reflectă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realizarea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unei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evaluări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impactului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gen, </w:t>
      </w:r>
      <w:proofErr w:type="spellStart"/>
      <w:r>
        <w:rPr>
          <w:rFonts w:ascii="Arial" w:hAnsi="Arial"/>
          <w:sz w:val="20"/>
          <w:szCs w:val="20"/>
          <w:lang w:bidi="th-TH"/>
        </w:rPr>
        <w:t>respectiv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examinarea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mod formal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utilizând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instrumente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dedicate, a </w:t>
      </w:r>
      <w:proofErr w:type="spellStart"/>
      <w:r>
        <w:rPr>
          <w:rFonts w:ascii="Arial" w:hAnsi="Arial"/>
          <w:sz w:val="20"/>
          <w:szCs w:val="20"/>
          <w:lang w:bidi="th-TH"/>
        </w:rPr>
        <w:t>activităților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proiectelor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programelor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organizației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pentru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înțelege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mod </w:t>
      </w:r>
      <w:proofErr w:type="spellStart"/>
      <w:r>
        <w:rPr>
          <w:rFonts w:ascii="Arial" w:hAnsi="Arial"/>
          <w:sz w:val="20"/>
          <w:szCs w:val="20"/>
          <w:lang w:bidi="th-TH"/>
        </w:rPr>
        <w:t>implementarea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acestora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influențat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bărbații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</w:t>
      </w:r>
      <w:proofErr w:type="spellStart"/>
      <w:r>
        <w:rPr>
          <w:rFonts w:ascii="Arial" w:hAnsi="Arial"/>
          <w:sz w:val="20"/>
          <w:szCs w:val="20"/>
          <w:lang w:bidi="th-TH"/>
        </w:rPr>
        <w:t>beneficiari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direcți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indirecți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)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dacă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-a </w:t>
      </w:r>
      <w:proofErr w:type="spellStart"/>
      <w:r>
        <w:rPr>
          <w:rFonts w:ascii="Arial" w:hAnsi="Arial"/>
          <w:sz w:val="20"/>
          <w:szCs w:val="20"/>
          <w:lang w:bidi="th-TH"/>
        </w:rPr>
        <w:t>influențat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aceștia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mod </w:t>
      </w:r>
      <w:proofErr w:type="spellStart"/>
      <w:r>
        <w:rPr>
          <w:rFonts w:ascii="Arial" w:hAnsi="Arial"/>
          <w:sz w:val="20"/>
          <w:szCs w:val="20"/>
          <w:lang w:bidi="th-TH"/>
        </w:rPr>
        <w:t>diferit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de </w:t>
      </w:r>
      <w:proofErr w:type="spellStart"/>
      <w:r>
        <w:rPr>
          <w:rFonts w:ascii="Arial" w:hAnsi="Arial"/>
          <w:sz w:val="20"/>
          <w:szCs w:val="20"/>
          <w:lang w:bidi="th-TH"/>
        </w:rPr>
        <w:t>exemplu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dezavantajând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.  </w:t>
      </w:r>
    </w:p>
    <w:p w:rsidR="00A43B74" w:rsidRPr="00527D23" w:rsidRDefault="00A43B74" w:rsidP="00A43B74">
      <w:pPr>
        <w:spacing w:before="100" w:beforeAutospacing="1" w:after="100" w:afterAutospacing="1" w:line="276" w:lineRule="auto"/>
        <w:jc w:val="both"/>
        <w:rPr>
          <w:rFonts w:ascii="Arial" w:hAnsi="Arial"/>
          <w:i/>
          <w:iCs/>
          <w:sz w:val="20"/>
          <w:szCs w:val="20"/>
          <w:lang w:bidi="th-TH"/>
        </w:rPr>
      </w:pPr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    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organizației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7E4D6B" w:rsidRDefault="00A43B74" w:rsidP="00A43B74">
      <w:pPr>
        <w:spacing w:before="100" w:beforeAutospacing="1" w:after="100" w:afterAutospacing="1" w:line="276" w:lineRule="auto"/>
        <w:ind w:left="408"/>
        <w:rPr>
          <w:rFonts w:ascii="Arial" w:hAnsi="Arial"/>
          <w:b/>
          <w:bCs/>
          <w:sz w:val="20"/>
          <w:szCs w:val="20"/>
          <w:lang w:bidi="th-TH"/>
        </w:rPr>
      </w:pPr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5.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Adaptați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mediul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condițiile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lucru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și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cultura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organizațională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la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nevoile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diferite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ale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femeilor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 xml:space="preserve"> din </w:t>
      </w:r>
      <w:proofErr w:type="spellStart"/>
      <w:r w:rsidRPr="007E4D6B">
        <w:rPr>
          <w:rFonts w:ascii="Arial" w:hAnsi="Arial"/>
          <w:b/>
          <w:bCs/>
          <w:sz w:val="20"/>
          <w:szCs w:val="20"/>
          <w:lang w:bidi="th-TH"/>
        </w:rPr>
        <w:t>echipă</w:t>
      </w:r>
      <w:proofErr w:type="spellEnd"/>
      <w:r w:rsidRPr="007E4D6B">
        <w:rPr>
          <w:rFonts w:ascii="Arial" w:hAnsi="Arial"/>
          <w:b/>
          <w:bCs/>
          <w:sz w:val="20"/>
          <w:szCs w:val="20"/>
          <w:lang w:bidi="th-TH"/>
        </w:rPr>
        <w:t>?</w:t>
      </w:r>
    </w:p>
    <w:p w:rsidR="00A43B74" w:rsidRPr="001D712D" w:rsidRDefault="00A43B74" w:rsidP="00A43B74">
      <w:pPr>
        <w:spacing w:before="100" w:beforeAutospacing="1" w:after="100" w:afterAutospacing="1" w:line="276" w:lineRule="auto"/>
        <w:ind w:left="345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reflectă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faptul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mediul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organizațional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ține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cont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nevoi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provocări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diferite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cu care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angajate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se pot </w:t>
      </w:r>
      <w:proofErr w:type="spellStart"/>
      <w:r>
        <w:rPr>
          <w:rFonts w:ascii="Arial" w:hAnsi="Arial"/>
          <w:sz w:val="20"/>
          <w:szCs w:val="20"/>
          <w:lang w:bidi="th-TH"/>
        </w:rPr>
        <w:t>confrunta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la </w:t>
      </w:r>
      <w:proofErr w:type="spellStart"/>
      <w:r>
        <w:rPr>
          <w:rFonts w:ascii="Arial" w:hAnsi="Arial"/>
          <w:sz w:val="20"/>
          <w:szCs w:val="20"/>
          <w:lang w:bidi="th-TH"/>
        </w:rPr>
        <w:t>locul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muncă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organizația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măsuri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concrete </w:t>
      </w:r>
      <w:proofErr w:type="spellStart"/>
      <w:r>
        <w:rPr>
          <w:rFonts w:ascii="Arial" w:hAnsi="Arial"/>
          <w:sz w:val="20"/>
          <w:szCs w:val="20"/>
          <w:lang w:bidi="th-TH"/>
        </w:rPr>
        <w:t>pentru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diminua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impactul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negativ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</w:t>
      </w:r>
      <w:proofErr w:type="spellStart"/>
      <w:r>
        <w:rPr>
          <w:rFonts w:ascii="Arial" w:hAnsi="Arial"/>
          <w:sz w:val="20"/>
          <w:szCs w:val="20"/>
          <w:lang w:bidi="th-TH"/>
        </w:rPr>
        <w:t>acestea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le-</w:t>
      </w:r>
      <w:proofErr w:type="spellStart"/>
      <w:r>
        <w:rPr>
          <w:rFonts w:ascii="Arial" w:hAnsi="Arial"/>
          <w:sz w:val="20"/>
          <w:szCs w:val="20"/>
          <w:lang w:bidi="th-TH"/>
        </w:rPr>
        <w:t>ar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putea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avea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asupra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: </w:t>
      </w:r>
      <w:proofErr w:type="spellStart"/>
      <w:r>
        <w:rPr>
          <w:rFonts w:ascii="Arial" w:hAnsi="Arial"/>
          <w:sz w:val="20"/>
          <w:szCs w:val="20"/>
          <w:lang w:bidi="th-TH"/>
        </w:rPr>
        <w:t>previne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discriminarea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hărțuirea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sexuală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dezvoltă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proceduri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pentru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gestionarea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adecvată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acestora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evită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răspândirea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stereotipurilor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gen, </w:t>
      </w:r>
      <w:proofErr w:type="spellStart"/>
      <w:r>
        <w:rPr>
          <w:rFonts w:ascii="Arial" w:hAnsi="Arial"/>
          <w:sz w:val="20"/>
          <w:szCs w:val="20"/>
          <w:lang w:bidi="th-TH"/>
        </w:rPr>
        <w:t>atribuie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valoare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echitabilă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muncii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respectă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principiul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plată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egală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pentru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muncă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valoare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egală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conștientizează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rolurile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sociale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culturale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multiple </w:t>
      </w:r>
      <w:proofErr w:type="spellStart"/>
      <w:r>
        <w:rPr>
          <w:rFonts w:ascii="Arial" w:hAnsi="Arial"/>
          <w:sz w:val="20"/>
          <w:szCs w:val="20"/>
          <w:lang w:bidi="th-TH"/>
        </w:rPr>
        <w:t>pe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le pot </w:t>
      </w:r>
      <w:proofErr w:type="spellStart"/>
      <w:r>
        <w:rPr>
          <w:rFonts w:ascii="Arial" w:hAnsi="Arial"/>
          <w:sz w:val="20"/>
          <w:szCs w:val="20"/>
          <w:lang w:bidi="th-TH"/>
        </w:rPr>
        <w:t>avea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(ex: </w:t>
      </w:r>
      <w:proofErr w:type="spellStart"/>
      <w:r>
        <w:rPr>
          <w:rFonts w:ascii="Arial" w:hAnsi="Arial"/>
          <w:sz w:val="20"/>
          <w:szCs w:val="20"/>
          <w:lang w:bidi="th-TH"/>
        </w:rPr>
        <w:t>mamă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persoană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principală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îngrijire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pentru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diferiți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membri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familiei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etc.)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decide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consecință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(ex: </w:t>
      </w:r>
      <w:proofErr w:type="spellStart"/>
      <w:r>
        <w:rPr>
          <w:rFonts w:ascii="Arial" w:hAnsi="Arial"/>
          <w:sz w:val="20"/>
          <w:szCs w:val="20"/>
          <w:lang w:bidi="th-TH"/>
        </w:rPr>
        <w:t>stabilirea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întâlnirilor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lucru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numai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timpul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programului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formal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asigurarea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acestea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nu se </w:t>
      </w:r>
      <w:proofErr w:type="spellStart"/>
      <w:r>
        <w:rPr>
          <w:rFonts w:ascii="Arial" w:hAnsi="Arial"/>
          <w:sz w:val="20"/>
          <w:szCs w:val="20"/>
          <w:lang w:bidi="th-TH"/>
        </w:rPr>
        <w:t>prelungesc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oferirea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posibilității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a </w:t>
      </w:r>
      <w:proofErr w:type="spellStart"/>
      <w:r>
        <w:rPr>
          <w:rFonts w:ascii="Arial" w:hAnsi="Arial"/>
          <w:sz w:val="20"/>
          <w:szCs w:val="20"/>
          <w:lang w:bidi="th-TH"/>
        </w:rPr>
        <w:t>beneficia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la </w:t>
      </w:r>
      <w:proofErr w:type="spellStart"/>
      <w:r>
        <w:rPr>
          <w:rFonts w:ascii="Arial" w:hAnsi="Arial"/>
          <w:sz w:val="20"/>
          <w:szCs w:val="20"/>
          <w:lang w:bidi="th-TH"/>
        </w:rPr>
        <w:t>cerere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de program </w:t>
      </w:r>
      <w:proofErr w:type="spellStart"/>
      <w:r>
        <w:rPr>
          <w:rFonts w:ascii="Arial" w:hAnsi="Arial"/>
          <w:sz w:val="20"/>
          <w:szCs w:val="20"/>
          <w:lang w:bidi="th-TH"/>
        </w:rPr>
        <w:t>flexibil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lucru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etc.)</w:t>
      </w:r>
    </w:p>
    <w:p w:rsidR="00A43B74" w:rsidRPr="00527D23" w:rsidRDefault="00A43B74" w:rsidP="00A43B74">
      <w:pPr>
        <w:spacing w:before="100" w:beforeAutospacing="1" w:after="100" w:afterAutospacing="1" w:line="276" w:lineRule="auto"/>
        <w:jc w:val="both"/>
        <w:rPr>
          <w:rFonts w:ascii="Arial" w:hAnsi="Arial"/>
          <w:i/>
          <w:iCs/>
          <w:sz w:val="20"/>
          <w:szCs w:val="20"/>
          <w:lang w:bidi="th-TH"/>
        </w:rPr>
      </w:pPr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   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organizației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1C24EA" w:rsidRDefault="00A43B74" w:rsidP="00A43B74">
      <w:pPr>
        <w:spacing w:before="100" w:beforeAutospacing="1" w:after="100" w:afterAutospacing="1" w:line="276" w:lineRule="auto"/>
        <w:ind w:left="408"/>
        <w:rPr>
          <w:rFonts w:ascii="Arial" w:hAnsi="Arial"/>
          <w:color w:val="000080"/>
          <w:sz w:val="28"/>
          <w:szCs w:val="28"/>
          <w:lang w:bidi="th-TH"/>
        </w:rPr>
      </w:pPr>
      <w:r w:rsidRPr="001C24EA">
        <w:rPr>
          <w:rFonts w:ascii="Arial" w:hAnsi="Arial"/>
          <w:color w:val="000080"/>
          <w:sz w:val="28"/>
          <w:szCs w:val="28"/>
          <w:lang w:bidi="th-TH"/>
        </w:rPr>
        <w:t xml:space="preserve">B. ASPECTE PRIVIND PROIECTUL </w:t>
      </w:r>
    </w:p>
    <w:p w:rsidR="00A43B74" w:rsidRPr="00075480" w:rsidRDefault="00A43B74" w:rsidP="00D473C0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b/>
          <w:bCs/>
          <w:sz w:val="20"/>
          <w:szCs w:val="20"/>
          <w:lang w:bidi="th-TH"/>
        </w:rPr>
      </w:pPr>
      <w:r>
        <w:rPr>
          <w:rFonts w:ascii="Arial" w:hAnsi="Arial"/>
          <w:b/>
          <w:bCs/>
          <w:sz w:val="20"/>
          <w:szCs w:val="20"/>
          <w:lang w:bidi="th-TH"/>
        </w:rPr>
        <w:t>6</w:t>
      </w:r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.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Sunt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incluse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la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nivelul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managementului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și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distribuției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rolurilor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și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resurselor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în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echipa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implementare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a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procent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de minim 40%</w:t>
      </w:r>
      <w:r w:rsidRPr="00075480">
        <w:rPr>
          <w:rFonts w:ascii="Arial" w:hAnsi="Arial"/>
          <w:b/>
          <w:bCs/>
          <w:sz w:val="20"/>
          <w:szCs w:val="20"/>
          <w:lang w:bidi="th-TH"/>
        </w:rPr>
        <w:t>?</w:t>
      </w:r>
    </w:p>
    <w:p w:rsidR="00A43B74" w:rsidRPr="00AF7588" w:rsidRDefault="00A43B74" w:rsidP="00A43B74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indică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echilibrul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ceea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privește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proporția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se </w:t>
      </w:r>
      <w:proofErr w:type="spellStart"/>
      <w:r>
        <w:rPr>
          <w:rFonts w:ascii="Arial" w:hAnsi="Arial"/>
          <w:sz w:val="20"/>
          <w:szCs w:val="20"/>
          <w:lang w:bidi="th-TH"/>
        </w:rPr>
        <w:t>regăsesc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bărbații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structurile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decizie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cadrul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având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astfel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acces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la </w:t>
      </w:r>
      <w:proofErr w:type="spellStart"/>
      <w:r>
        <w:rPr>
          <w:rFonts w:ascii="Arial" w:hAnsi="Arial"/>
          <w:sz w:val="20"/>
          <w:szCs w:val="20"/>
          <w:lang w:bidi="th-TH"/>
        </w:rPr>
        <w:t>procesele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decizionale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; de </w:t>
      </w:r>
      <w:proofErr w:type="spellStart"/>
      <w:r>
        <w:rPr>
          <w:rFonts w:ascii="Arial" w:hAnsi="Arial"/>
          <w:sz w:val="20"/>
          <w:szCs w:val="20"/>
          <w:lang w:bidi="th-TH"/>
        </w:rPr>
        <w:t>asemenea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indică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faptul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rolurile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le </w:t>
      </w:r>
      <w:proofErr w:type="spellStart"/>
      <w:r>
        <w:rPr>
          <w:rFonts w:ascii="Arial" w:hAnsi="Arial"/>
          <w:sz w:val="20"/>
          <w:szCs w:val="20"/>
          <w:lang w:bidi="th-TH"/>
        </w:rPr>
        <w:t>îndeplinesc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bărbații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proiect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au </w:t>
      </w:r>
      <w:proofErr w:type="spellStart"/>
      <w:r>
        <w:rPr>
          <w:rFonts w:ascii="Arial" w:hAnsi="Arial"/>
          <w:sz w:val="20"/>
          <w:szCs w:val="20"/>
          <w:lang w:bidi="th-TH"/>
        </w:rPr>
        <w:t>atribuite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valori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retribuții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echitabile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. </w:t>
      </w:r>
    </w:p>
    <w:p w:rsidR="00A43B74" w:rsidRPr="00527D23" w:rsidRDefault="00A43B74" w:rsidP="00A43B74">
      <w:pPr>
        <w:spacing w:before="100" w:beforeAutospacing="1" w:after="100" w:afterAutospacing="1" w:line="276" w:lineRule="auto"/>
        <w:jc w:val="both"/>
        <w:rPr>
          <w:rFonts w:ascii="Arial" w:hAnsi="Arial"/>
          <w:i/>
          <w:iCs/>
          <w:sz w:val="20"/>
          <w:szCs w:val="20"/>
          <w:lang w:bidi="th-TH"/>
        </w:rPr>
      </w:pPr>
      <w:r>
        <w:rPr>
          <w:rFonts w:ascii="Arial" w:hAnsi="Arial"/>
          <w:i/>
          <w:iCs/>
          <w:sz w:val="20"/>
          <w:szCs w:val="20"/>
          <w:lang w:bidi="th-TH"/>
        </w:rPr>
        <w:t xml:space="preserve">    </w:t>
      </w:r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propus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F26DF5" w:rsidRDefault="00A43B74" w:rsidP="00975510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b/>
          <w:bCs/>
          <w:sz w:val="20"/>
          <w:szCs w:val="20"/>
          <w:lang w:bidi="th-TH"/>
        </w:rPr>
      </w:pPr>
      <w:r>
        <w:rPr>
          <w:rFonts w:ascii="Arial" w:hAnsi="Arial"/>
          <w:b/>
          <w:bCs/>
          <w:sz w:val="20"/>
          <w:szCs w:val="20"/>
          <w:lang w:bidi="th-TH"/>
        </w:rPr>
        <w:lastRenderedPageBreak/>
        <w:t xml:space="preserve">7. </w:t>
      </w:r>
      <w:proofErr w:type="spellStart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>În</w:t>
      </w:r>
      <w:proofErr w:type="spellEnd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>etapa</w:t>
      </w:r>
      <w:proofErr w:type="spellEnd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>analizei</w:t>
      </w:r>
      <w:proofErr w:type="spellEnd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proofErr w:type="spellStart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>nevoi</w:t>
      </w:r>
      <w:proofErr w:type="spellEnd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>în</w:t>
      </w:r>
      <w:proofErr w:type="spellEnd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>scrierea</w:t>
      </w:r>
      <w:proofErr w:type="spellEnd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proofErr w:type="spellStart"/>
      <w:r w:rsidR="009C4AFF" w:rsidRPr="0042151A">
        <w:rPr>
          <w:rFonts w:ascii="Arial" w:hAnsi="Arial"/>
          <w:b/>
          <w:bCs/>
          <w:sz w:val="20"/>
          <w:szCs w:val="20"/>
          <w:lang w:bidi="th-TH"/>
        </w:rPr>
        <w:t>proiecte</w:t>
      </w:r>
      <w:proofErr w:type="spellEnd"/>
      <w:r w:rsidR="009C4AFF" w:rsidDel="009C4AFF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r w:rsidR="009C4AFF">
        <w:rPr>
          <w:rFonts w:ascii="Arial" w:hAnsi="Arial"/>
          <w:b/>
          <w:bCs/>
          <w:sz w:val="20"/>
          <w:szCs w:val="20"/>
          <w:lang w:val="ro-RO" w:bidi="th-TH"/>
        </w:rPr>
        <w:t>ţ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ineți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cont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diferențele</w:t>
      </w:r>
      <w:proofErr w:type="spellEnd"/>
      <w:r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bidi="th-TH"/>
        </w:rPr>
        <w:t>ș</w:t>
      </w:r>
      <w:r w:rsidRPr="00F26DF5">
        <w:rPr>
          <w:rFonts w:ascii="Arial" w:hAnsi="Arial"/>
          <w:b/>
          <w:bCs/>
          <w:sz w:val="20"/>
          <w:szCs w:val="20"/>
          <w:lang w:bidi="th-TH"/>
        </w:rPr>
        <w:t>i</w:t>
      </w:r>
      <w:proofErr w:type="spellEnd"/>
      <w:r w:rsidRPr="00F26DF5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F26DF5">
        <w:rPr>
          <w:rFonts w:ascii="Arial" w:hAnsi="Arial"/>
          <w:b/>
          <w:bCs/>
          <w:sz w:val="20"/>
          <w:szCs w:val="20"/>
          <w:lang w:bidi="th-TH"/>
        </w:rPr>
        <w:t>nevoile</w:t>
      </w:r>
      <w:proofErr w:type="spellEnd"/>
      <w:r w:rsidRPr="00F26DF5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F26DF5">
        <w:rPr>
          <w:rFonts w:ascii="Arial" w:hAnsi="Arial"/>
          <w:b/>
          <w:bCs/>
          <w:sz w:val="20"/>
          <w:szCs w:val="20"/>
          <w:lang w:bidi="th-TH"/>
        </w:rPr>
        <w:t>specifice</w:t>
      </w:r>
      <w:proofErr w:type="spellEnd"/>
      <w:r w:rsidRPr="00F26DF5">
        <w:rPr>
          <w:rFonts w:ascii="Arial" w:hAnsi="Arial"/>
          <w:b/>
          <w:bCs/>
          <w:sz w:val="20"/>
          <w:szCs w:val="20"/>
          <w:lang w:bidi="th-TH"/>
        </w:rPr>
        <w:t xml:space="preserve"> ale </w:t>
      </w:r>
      <w:proofErr w:type="spellStart"/>
      <w:r w:rsidR="005118CD">
        <w:rPr>
          <w:rFonts w:ascii="Arial" w:hAnsi="Arial"/>
          <w:b/>
          <w:bCs/>
          <w:sz w:val="20"/>
          <w:szCs w:val="20"/>
          <w:lang w:bidi="th-TH"/>
        </w:rPr>
        <w:t>femeilor</w:t>
      </w:r>
      <w:proofErr w:type="spellEnd"/>
      <w:r w:rsidR="005118CD">
        <w:rPr>
          <w:rFonts w:ascii="Arial" w:hAnsi="Arial"/>
          <w:b/>
          <w:bCs/>
          <w:sz w:val="20"/>
          <w:szCs w:val="20"/>
          <w:lang w:bidi="th-TH"/>
        </w:rPr>
        <w:t>/</w:t>
      </w:r>
      <w:proofErr w:type="spellStart"/>
      <w:r w:rsidR="003D08EF">
        <w:rPr>
          <w:rFonts w:ascii="Arial" w:hAnsi="Arial"/>
          <w:b/>
          <w:bCs/>
          <w:sz w:val="20"/>
          <w:szCs w:val="20"/>
          <w:lang w:bidi="th-TH"/>
        </w:rPr>
        <w:t>fetelor</w:t>
      </w:r>
      <w:proofErr w:type="spellEnd"/>
      <w:r w:rsidR="003D08EF">
        <w:rPr>
          <w:rFonts w:ascii="Arial" w:hAnsi="Arial"/>
          <w:b/>
          <w:bCs/>
          <w:sz w:val="20"/>
          <w:szCs w:val="20"/>
          <w:lang w:bidi="th-TH"/>
        </w:rPr>
        <w:t xml:space="preserve">, </w:t>
      </w:r>
      <w:proofErr w:type="spellStart"/>
      <w:r w:rsidR="003D08EF">
        <w:rPr>
          <w:rFonts w:ascii="Arial" w:hAnsi="Arial"/>
          <w:b/>
          <w:bCs/>
          <w:sz w:val="20"/>
          <w:szCs w:val="20"/>
          <w:lang w:bidi="th-TH"/>
        </w:rPr>
        <w:t>respectiv</w:t>
      </w:r>
      <w:proofErr w:type="spellEnd"/>
      <w:r w:rsidR="00F40E44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F40E44">
        <w:rPr>
          <w:rFonts w:ascii="Arial" w:hAnsi="Arial"/>
          <w:b/>
          <w:bCs/>
          <w:sz w:val="20"/>
          <w:szCs w:val="20"/>
          <w:lang w:bidi="th-TH"/>
        </w:rPr>
        <w:t>bărbaţilor</w:t>
      </w:r>
      <w:proofErr w:type="spellEnd"/>
      <w:r w:rsidR="00F40E44">
        <w:rPr>
          <w:rFonts w:ascii="Arial" w:hAnsi="Arial"/>
          <w:b/>
          <w:bCs/>
          <w:sz w:val="20"/>
          <w:szCs w:val="20"/>
          <w:lang w:bidi="th-TH"/>
        </w:rPr>
        <w:t>/</w:t>
      </w:r>
      <w:proofErr w:type="spellStart"/>
      <w:r w:rsidR="00F40E44">
        <w:rPr>
          <w:rFonts w:ascii="Arial" w:hAnsi="Arial"/>
          <w:b/>
          <w:bCs/>
          <w:sz w:val="20"/>
          <w:szCs w:val="20"/>
          <w:lang w:bidi="th-TH"/>
        </w:rPr>
        <w:t>băieţilor</w:t>
      </w:r>
      <w:proofErr w:type="spellEnd"/>
      <w:r w:rsidR="00F40E44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F26DF5">
        <w:rPr>
          <w:rFonts w:ascii="Arial" w:hAnsi="Arial"/>
          <w:b/>
          <w:bCs/>
          <w:sz w:val="20"/>
          <w:szCs w:val="20"/>
          <w:lang w:bidi="th-TH"/>
        </w:rPr>
        <w:t>beneficiar</w:t>
      </w:r>
      <w:r w:rsidR="00F40E44">
        <w:rPr>
          <w:rFonts w:ascii="Arial" w:hAnsi="Arial"/>
          <w:b/>
          <w:bCs/>
          <w:sz w:val="20"/>
          <w:szCs w:val="20"/>
          <w:lang w:bidi="th-TH"/>
        </w:rPr>
        <w:t>i</w:t>
      </w:r>
      <w:proofErr w:type="spellEnd"/>
      <w:r w:rsidRPr="00F26DF5">
        <w:rPr>
          <w:rFonts w:ascii="Arial" w:hAnsi="Arial"/>
          <w:b/>
          <w:bCs/>
          <w:sz w:val="20"/>
          <w:szCs w:val="20"/>
          <w:lang w:bidi="th-TH"/>
        </w:rPr>
        <w:t>?</w:t>
      </w:r>
    </w:p>
    <w:p w:rsidR="00A43B74" w:rsidRDefault="00A43B74" w:rsidP="00A43B74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indică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faptul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există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o </w:t>
      </w:r>
      <w:proofErr w:type="spellStart"/>
      <w:r>
        <w:rPr>
          <w:rFonts w:ascii="Arial" w:hAnsi="Arial"/>
          <w:sz w:val="20"/>
          <w:szCs w:val="20"/>
          <w:lang w:bidi="th-TH"/>
        </w:rPr>
        <w:t>bună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cunoaștere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nevoilor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provocărilor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specifice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cu care se </w:t>
      </w:r>
      <w:proofErr w:type="spellStart"/>
      <w:r>
        <w:rPr>
          <w:rFonts w:ascii="Arial" w:hAnsi="Arial"/>
          <w:sz w:val="20"/>
          <w:szCs w:val="20"/>
          <w:lang w:bidi="th-TH"/>
        </w:rPr>
        <w:t>confruntă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femeile</w:t>
      </w:r>
      <w:proofErr w:type="spellEnd"/>
      <w:r w:rsidR="005118CD">
        <w:rPr>
          <w:rFonts w:ascii="Arial" w:hAnsi="Arial"/>
          <w:sz w:val="20"/>
          <w:szCs w:val="20"/>
          <w:lang w:bidi="th-TH"/>
        </w:rPr>
        <w:t>/</w:t>
      </w:r>
      <w:proofErr w:type="spellStart"/>
      <w:r w:rsidR="005118CD">
        <w:rPr>
          <w:rFonts w:ascii="Arial" w:hAnsi="Arial"/>
          <w:sz w:val="20"/>
          <w:szCs w:val="20"/>
          <w:lang w:bidi="th-TH"/>
        </w:rPr>
        <w:t>fetele</w:t>
      </w:r>
      <w:proofErr w:type="spellEnd"/>
      <w:r w:rsidR="003D08EF"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 w:rsidR="003D08EF">
        <w:rPr>
          <w:rFonts w:ascii="Arial" w:hAnsi="Arial"/>
          <w:sz w:val="20"/>
          <w:szCs w:val="20"/>
          <w:lang w:bidi="th-TH"/>
        </w:rPr>
        <w:t>respectiv</w:t>
      </w:r>
      <w:proofErr w:type="spellEnd"/>
      <w:r w:rsidR="00F40E44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F40E44">
        <w:rPr>
          <w:rFonts w:ascii="Arial" w:hAnsi="Arial"/>
          <w:sz w:val="20"/>
          <w:szCs w:val="20"/>
          <w:lang w:bidi="th-TH"/>
        </w:rPr>
        <w:t>bărbaţii</w:t>
      </w:r>
      <w:proofErr w:type="spellEnd"/>
      <w:r w:rsidR="00F40E44">
        <w:rPr>
          <w:rFonts w:ascii="Arial" w:hAnsi="Arial"/>
          <w:sz w:val="20"/>
          <w:szCs w:val="20"/>
          <w:lang w:bidi="th-TH"/>
        </w:rPr>
        <w:t>/</w:t>
      </w:r>
      <w:proofErr w:type="spellStart"/>
      <w:r w:rsidR="00F40E44">
        <w:rPr>
          <w:rFonts w:ascii="Arial" w:hAnsi="Arial"/>
          <w:sz w:val="20"/>
          <w:szCs w:val="20"/>
          <w:lang w:bidi="th-TH"/>
        </w:rPr>
        <w:t>băieţii</w:t>
      </w:r>
      <w:proofErr w:type="spellEnd"/>
      <w:r w:rsidR="00F40E44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beneficiar</w:t>
      </w:r>
      <w:r w:rsidR="00F40E44">
        <w:rPr>
          <w:rFonts w:ascii="Arial" w:hAnsi="Arial"/>
          <w:sz w:val="20"/>
          <w:szCs w:val="20"/>
          <w:lang w:bidi="th-TH"/>
        </w:rPr>
        <w:t>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</w:t>
      </w:r>
      <w:r w:rsidR="003D08EF">
        <w:rPr>
          <w:rFonts w:ascii="Arial" w:hAnsi="Arial"/>
          <w:sz w:val="20"/>
          <w:szCs w:val="20"/>
          <w:lang w:bidi="th-TH"/>
        </w:rPr>
        <w:t>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inclusiv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cauzelor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acestora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a </w:t>
      </w:r>
      <w:proofErr w:type="spellStart"/>
      <w:r>
        <w:rPr>
          <w:rFonts w:ascii="Arial" w:hAnsi="Arial"/>
          <w:sz w:val="20"/>
          <w:szCs w:val="20"/>
          <w:lang w:bidi="th-TH"/>
        </w:rPr>
        <w:t>factorilor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le </w:t>
      </w:r>
      <w:proofErr w:type="spellStart"/>
      <w:r>
        <w:rPr>
          <w:rFonts w:ascii="Arial" w:hAnsi="Arial"/>
          <w:sz w:val="20"/>
          <w:szCs w:val="20"/>
          <w:lang w:bidi="th-TH"/>
        </w:rPr>
        <w:t>influențează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perpetuează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(</w:t>
      </w:r>
      <w:proofErr w:type="spellStart"/>
      <w:r>
        <w:rPr>
          <w:rFonts w:ascii="Arial" w:hAnsi="Arial"/>
          <w:sz w:val="20"/>
          <w:szCs w:val="20"/>
          <w:lang w:bidi="th-TH"/>
        </w:rPr>
        <w:t>aceasta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implica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inclusiv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culegerea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date </w:t>
      </w:r>
      <w:proofErr w:type="spellStart"/>
      <w:r>
        <w:rPr>
          <w:rFonts w:ascii="Arial" w:hAnsi="Arial"/>
          <w:sz w:val="20"/>
          <w:szCs w:val="20"/>
          <w:lang w:bidi="th-TH"/>
        </w:rPr>
        <w:t>relevante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segregate, </w:t>
      </w:r>
      <w:proofErr w:type="spellStart"/>
      <w:r>
        <w:rPr>
          <w:rFonts w:ascii="Arial" w:hAnsi="Arial"/>
          <w:sz w:val="20"/>
          <w:szCs w:val="20"/>
          <w:lang w:bidi="th-TH"/>
        </w:rPr>
        <w:t>sensibile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la gen, </w:t>
      </w:r>
      <w:proofErr w:type="spellStart"/>
      <w:r>
        <w:rPr>
          <w:rFonts w:ascii="Arial" w:hAnsi="Arial"/>
          <w:sz w:val="20"/>
          <w:szCs w:val="20"/>
          <w:lang w:bidi="th-TH"/>
        </w:rPr>
        <w:t>contactarea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unor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organizații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>/</w:t>
      </w:r>
      <w:proofErr w:type="spellStart"/>
      <w:r>
        <w:rPr>
          <w:rFonts w:ascii="Arial" w:hAnsi="Arial"/>
          <w:sz w:val="20"/>
          <w:szCs w:val="20"/>
          <w:lang w:bidi="th-TH"/>
        </w:rPr>
        <w:t>sau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persoane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cu </w:t>
      </w:r>
      <w:proofErr w:type="spellStart"/>
      <w:r>
        <w:rPr>
          <w:rFonts w:ascii="Arial" w:hAnsi="Arial"/>
          <w:sz w:val="20"/>
          <w:szCs w:val="20"/>
          <w:lang w:bidi="th-TH"/>
        </w:rPr>
        <w:t>expertiză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domeniu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pot </w:t>
      </w:r>
      <w:proofErr w:type="spellStart"/>
      <w:r>
        <w:rPr>
          <w:rFonts w:ascii="Arial" w:hAnsi="Arial"/>
          <w:sz w:val="20"/>
          <w:szCs w:val="20"/>
          <w:lang w:bidi="th-TH"/>
        </w:rPr>
        <w:t>furniza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date </w:t>
      </w:r>
      <w:proofErr w:type="spellStart"/>
      <w:r>
        <w:rPr>
          <w:rFonts w:ascii="Arial" w:hAnsi="Arial"/>
          <w:sz w:val="20"/>
          <w:szCs w:val="20"/>
          <w:lang w:bidi="th-TH"/>
        </w:rPr>
        <w:t>adecvate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etc.). </w:t>
      </w:r>
    </w:p>
    <w:p w:rsidR="00A43B74" w:rsidRPr="00527D23" w:rsidRDefault="00A43B74" w:rsidP="00A43B74">
      <w:pPr>
        <w:spacing w:before="100" w:beforeAutospacing="1" w:after="100" w:afterAutospacing="1" w:line="276" w:lineRule="auto"/>
        <w:jc w:val="both"/>
        <w:rPr>
          <w:rFonts w:ascii="Arial" w:hAnsi="Arial"/>
          <w:i/>
          <w:iCs/>
          <w:sz w:val="20"/>
          <w:szCs w:val="20"/>
          <w:lang w:bidi="th-TH"/>
        </w:rPr>
      </w:pPr>
      <w:r>
        <w:rPr>
          <w:rFonts w:ascii="Arial" w:hAnsi="Arial"/>
          <w:i/>
          <w:iCs/>
          <w:sz w:val="20"/>
          <w:szCs w:val="20"/>
          <w:lang w:bidi="th-TH"/>
        </w:rPr>
        <w:t xml:space="preserve">    </w:t>
      </w:r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propus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42151A" w:rsidRDefault="00A43B74" w:rsidP="00D473C0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b/>
          <w:bCs/>
          <w:sz w:val="20"/>
          <w:szCs w:val="20"/>
          <w:lang w:bidi="th-TH"/>
        </w:rPr>
      </w:pPr>
      <w:r w:rsidRPr="0042151A">
        <w:rPr>
          <w:rFonts w:ascii="Arial" w:hAnsi="Arial"/>
          <w:b/>
          <w:bCs/>
          <w:sz w:val="20"/>
          <w:szCs w:val="20"/>
          <w:lang w:bidi="th-TH"/>
        </w:rPr>
        <w:t xml:space="preserve">8. </w:t>
      </w:r>
      <w:proofErr w:type="spellStart"/>
      <w:r w:rsidR="00975510">
        <w:rPr>
          <w:rFonts w:ascii="Arial" w:hAnsi="Arial"/>
          <w:b/>
          <w:bCs/>
          <w:sz w:val="20"/>
          <w:szCs w:val="20"/>
          <w:lang w:bidi="th-TH"/>
        </w:rPr>
        <w:t>Atunci</w:t>
      </w:r>
      <w:proofErr w:type="spellEnd"/>
      <w:r w:rsidR="0097551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b/>
          <w:bCs/>
          <w:sz w:val="20"/>
          <w:szCs w:val="20"/>
          <w:lang w:bidi="th-TH"/>
        </w:rPr>
        <w:t>când</w:t>
      </w:r>
      <w:proofErr w:type="spellEnd"/>
      <w:r w:rsidR="0097551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b/>
          <w:bCs/>
          <w:sz w:val="20"/>
          <w:szCs w:val="20"/>
          <w:lang w:bidi="th-TH"/>
        </w:rPr>
        <w:t>formulaţi</w:t>
      </w:r>
      <w:proofErr w:type="spellEnd"/>
      <w:r w:rsidR="00975510">
        <w:rPr>
          <w:rFonts w:ascii="Arial" w:hAnsi="Arial"/>
          <w:b/>
          <w:bCs/>
          <w:sz w:val="20"/>
          <w:szCs w:val="20"/>
          <w:lang w:bidi="th-TH"/>
        </w:rPr>
        <w:t xml:space="preserve"> o </w:t>
      </w:r>
      <w:proofErr w:type="spellStart"/>
      <w:r w:rsidR="00975510">
        <w:rPr>
          <w:rFonts w:ascii="Arial" w:hAnsi="Arial"/>
          <w:b/>
          <w:bCs/>
          <w:sz w:val="20"/>
          <w:szCs w:val="20"/>
          <w:lang w:bidi="th-TH"/>
        </w:rPr>
        <w:t>prop</w:t>
      </w:r>
      <w:r w:rsidR="009C194A">
        <w:rPr>
          <w:rFonts w:ascii="Arial" w:hAnsi="Arial"/>
          <w:b/>
          <w:bCs/>
          <w:sz w:val="20"/>
          <w:szCs w:val="20"/>
          <w:lang w:bidi="th-TH"/>
        </w:rPr>
        <w:t>unere</w:t>
      </w:r>
      <w:proofErr w:type="spellEnd"/>
      <w:r w:rsidR="009C194A"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proofErr w:type="spellStart"/>
      <w:r w:rsidR="009C194A">
        <w:rPr>
          <w:rFonts w:ascii="Arial" w:hAnsi="Arial"/>
          <w:b/>
          <w:bCs/>
          <w:sz w:val="20"/>
          <w:szCs w:val="20"/>
          <w:lang w:bidi="th-TH"/>
        </w:rPr>
        <w:t>proiect</w:t>
      </w:r>
      <w:proofErr w:type="spellEnd"/>
      <w:r w:rsidR="009C194A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C194A">
        <w:rPr>
          <w:rFonts w:ascii="Arial" w:hAnsi="Arial"/>
          <w:b/>
          <w:bCs/>
          <w:sz w:val="20"/>
          <w:szCs w:val="20"/>
          <w:lang w:bidi="th-TH"/>
        </w:rPr>
        <w:t>ţineţi</w:t>
      </w:r>
      <w:proofErr w:type="spellEnd"/>
      <w:r w:rsidR="009C194A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C194A">
        <w:rPr>
          <w:rFonts w:ascii="Arial" w:hAnsi="Arial"/>
          <w:b/>
          <w:bCs/>
          <w:sz w:val="20"/>
          <w:szCs w:val="20"/>
          <w:lang w:bidi="th-TH"/>
        </w:rPr>
        <w:t>cont</w:t>
      </w:r>
      <w:proofErr w:type="spellEnd"/>
      <w:r w:rsidR="009C194A">
        <w:rPr>
          <w:rFonts w:ascii="Arial" w:hAnsi="Arial"/>
          <w:b/>
          <w:bCs/>
          <w:sz w:val="20"/>
          <w:szCs w:val="20"/>
          <w:lang w:bidi="th-TH"/>
        </w:rPr>
        <w:t xml:space="preserve"> de </w:t>
      </w:r>
      <w:bookmarkStart w:id="0" w:name="_GoBack"/>
      <w:bookmarkEnd w:id="0"/>
      <w:r w:rsidR="00975510">
        <w:rPr>
          <w:rFonts w:ascii="Arial" w:hAnsi="Arial"/>
          <w:b/>
          <w:bCs/>
          <w:sz w:val="20"/>
          <w:szCs w:val="20"/>
          <w:lang w:bidi="th-TH"/>
        </w:rPr>
        <w:t xml:space="preserve">impactul de gen </w:t>
      </w:r>
      <w:proofErr w:type="spellStart"/>
      <w:r w:rsidR="00975510">
        <w:rPr>
          <w:rFonts w:ascii="Arial" w:hAnsi="Arial"/>
          <w:b/>
          <w:bCs/>
          <w:sz w:val="20"/>
          <w:szCs w:val="20"/>
          <w:lang w:bidi="th-TH"/>
        </w:rPr>
        <w:t>asupra</w:t>
      </w:r>
      <w:proofErr w:type="spellEnd"/>
      <w:r w:rsidR="0097551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b/>
          <w:bCs/>
          <w:sz w:val="20"/>
          <w:szCs w:val="20"/>
          <w:lang w:bidi="th-TH"/>
        </w:rPr>
        <w:t>beneficiarilor</w:t>
      </w:r>
      <w:proofErr w:type="spellEnd"/>
      <w:r w:rsidR="0097551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b/>
          <w:bCs/>
          <w:sz w:val="20"/>
          <w:szCs w:val="20"/>
          <w:lang w:bidi="th-TH"/>
        </w:rPr>
        <w:t>şi</w:t>
      </w:r>
      <w:proofErr w:type="spellEnd"/>
      <w:r w:rsidR="0097551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b/>
          <w:bCs/>
          <w:sz w:val="20"/>
          <w:szCs w:val="20"/>
          <w:lang w:bidi="th-TH"/>
        </w:rPr>
        <w:t>comunităţii</w:t>
      </w:r>
      <w:proofErr w:type="spellEnd"/>
      <w:r w:rsidR="005118CD">
        <w:rPr>
          <w:rFonts w:ascii="Arial" w:hAnsi="Arial"/>
          <w:b/>
          <w:bCs/>
          <w:sz w:val="20"/>
          <w:szCs w:val="20"/>
          <w:lang w:bidi="th-TH"/>
        </w:rPr>
        <w:t>?</w:t>
      </w:r>
      <w:r w:rsidRPr="0042151A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</w:p>
    <w:p w:rsidR="003F54E6" w:rsidRDefault="005118CD" w:rsidP="00B16F67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indică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faptul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cadrul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sunt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formulate explicit </w:t>
      </w:r>
      <w:proofErr w:type="spellStart"/>
      <w:r>
        <w:rPr>
          <w:rFonts w:ascii="Arial" w:hAnsi="Arial"/>
          <w:sz w:val="20"/>
          <w:szCs w:val="20"/>
          <w:lang w:bidi="th-TH"/>
        </w:rPr>
        <w:t>activităţi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</w:t>
      </w:r>
      <w:proofErr w:type="spellStart"/>
      <w:r>
        <w:rPr>
          <w:rFonts w:ascii="Arial" w:hAnsi="Arial"/>
          <w:sz w:val="20"/>
          <w:szCs w:val="20"/>
          <w:lang w:bidi="th-TH"/>
        </w:rPr>
        <w:t>adresează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nevoile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r>
        <w:rPr>
          <w:rFonts w:ascii="Arial" w:hAnsi="Arial"/>
          <w:sz w:val="20"/>
          <w:szCs w:val="20"/>
          <w:lang w:val="ro-RO" w:bidi="th-TH"/>
        </w:rPr>
        <w:t xml:space="preserve">şi provocările </w:t>
      </w:r>
      <w:proofErr w:type="spellStart"/>
      <w:r>
        <w:rPr>
          <w:rFonts w:ascii="Arial" w:hAnsi="Arial"/>
          <w:sz w:val="20"/>
          <w:szCs w:val="20"/>
          <w:lang w:bidi="th-TH"/>
        </w:rPr>
        <w:t>specifice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r w:rsidR="006116E4">
        <w:rPr>
          <w:rFonts w:ascii="Arial" w:hAnsi="Arial"/>
          <w:sz w:val="20"/>
          <w:szCs w:val="20"/>
          <w:lang w:bidi="th-TH"/>
        </w:rPr>
        <w:t xml:space="preserve">cu care se </w:t>
      </w:r>
      <w:proofErr w:type="spellStart"/>
      <w:r w:rsidR="006116E4">
        <w:rPr>
          <w:rFonts w:ascii="Arial" w:hAnsi="Arial"/>
          <w:sz w:val="20"/>
          <w:szCs w:val="20"/>
          <w:lang w:bidi="th-TH"/>
        </w:rPr>
        <w:t>confrunt</w:t>
      </w:r>
      <w:proofErr w:type="spellEnd"/>
      <w:r w:rsidR="006116E4">
        <w:rPr>
          <w:rFonts w:ascii="Arial" w:hAnsi="Arial"/>
          <w:sz w:val="20"/>
          <w:szCs w:val="20"/>
          <w:lang w:val="ro-RO" w:bidi="th-TH"/>
        </w:rPr>
        <w:t xml:space="preserve">ă </w:t>
      </w:r>
      <w:proofErr w:type="spellStart"/>
      <w:r>
        <w:rPr>
          <w:rFonts w:ascii="Arial" w:hAnsi="Arial"/>
          <w:sz w:val="20"/>
          <w:szCs w:val="20"/>
          <w:lang w:bidi="th-TH"/>
        </w:rPr>
        <w:t>femeil</w:t>
      </w:r>
      <w:r w:rsidR="006116E4">
        <w:rPr>
          <w:rFonts w:ascii="Arial" w:hAnsi="Arial"/>
          <w:sz w:val="20"/>
          <w:szCs w:val="20"/>
          <w:lang w:bidi="th-TH"/>
        </w:rPr>
        <w:t>e</w:t>
      </w:r>
      <w:proofErr w:type="spellEnd"/>
      <w:r>
        <w:rPr>
          <w:rFonts w:ascii="Arial" w:hAnsi="Arial"/>
          <w:sz w:val="20"/>
          <w:szCs w:val="20"/>
          <w:lang w:bidi="th-TH"/>
        </w:rPr>
        <w:t>/</w:t>
      </w:r>
      <w:proofErr w:type="spellStart"/>
      <w:r>
        <w:rPr>
          <w:rFonts w:ascii="Arial" w:hAnsi="Arial"/>
          <w:sz w:val="20"/>
          <w:szCs w:val="20"/>
          <w:lang w:bidi="th-TH"/>
        </w:rPr>
        <w:t>fetel</w:t>
      </w:r>
      <w:r w:rsidR="006116E4">
        <w:rPr>
          <w:rFonts w:ascii="Arial" w:hAnsi="Arial"/>
          <w:sz w:val="20"/>
          <w:szCs w:val="20"/>
          <w:lang w:bidi="th-TH"/>
        </w:rPr>
        <w:t>e</w:t>
      </w:r>
      <w:proofErr w:type="spellEnd"/>
      <w:r w:rsidR="006116E4"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 w:rsidR="006116E4">
        <w:rPr>
          <w:rFonts w:ascii="Arial" w:hAnsi="Arial"/>
          <w:sz w:val="20"/>
          <w:szCs w:val="20"/>
          <w:lang w:bidi="th-TH"/>
        </w:rPr>
        <w:t>respectiv</w:t>
      </w:r>
      <w:proofErr w:type="spellEnd"/>
      <w:r w:rsidR="006116E4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</w:t>
      </w:r>
      <w:r w:rsidR="00975510">
        <w:rPr>
          <w:rFonts w:ascii="Arial" w:hAnsi="Arial"/>
          <w:sz w:val="20"/>
          <w:szCs w:val="20"/>
          <w:lang w:bidi="th-TH"/>
        </w:rPr>
        <w:t>ă</w:t>
      </w:r>
      <w:r>
        <w:rPr>
          <w:rFonts w:ascii="Arial" w:hAnsi="Arial"/>
          <w:sz w:val="20"/>
          <w:szCs w:val="20"/>
          <w:lang w:bidi="th-TH"/>
        </w:rPr>
        <w:t>rbaţ</w:t>
      </w:r>
      <w:r w:rsidR="006116E4">
        <w:rPr>
          <w:rFonts w:ascii="Arial" w:hAnsi="Arial"/>
          <w:sz w:val="20"/>
          <w:szCs w:val="20"/>
          <w:lang w:bidi="th-TH"/>
        </w:rPr>
        <w:t>i</w:t>
      </w:r>
      <w:r>
        <w:rPr>
          <w:rFonts w:ascii="Arial" w:hAnsi="Arial"/>
          <w:sz w:val="20"/>
          <w:szCs w:val="20"/>
          <w:lang w:bidi="th-TH"/>
        </w:rPr>
        <w:t>i</w:t>
      </w:r>
      <w:proofErr w:type="spellEnd"/>
      <w:r w:rsidR="006116E4">
        <w:rPr>
          <w:rFonts w:ascii="Arial" w:hAnsi="Arial"/>
          <w:sz w:val="20"/>
          <w:szCs w:val="20"/>
          <w:lang w:bidi="th-TH"/>
        </w:rPr>
        <w:t>/</w:t>
      </w:r>
      <w:proofErr w:type="spellStart"/>
      <w:r w:rsidR="006116E4">
        <w:rPr>
          <w:rFonts w:ascii="Arial" w:hAnsi="Arial"/>
          <w:sz w:val="20"/>
          <w:szCs w:val="20"/>
          <w:lang w:bidi="th-TH"/>
        </w:rPr>
        <w:t>băieţii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. </w:t>
      </w:r>
      <w:proofErr w:type="gramStart"/>
      <w:r w:rsidR="00975510">
        <w:rPr>
          <w:rFonts w:ascii="Arial" w:hAnsi="Arial"/>
          <w:sz w:val="20"/>
          <w:szCs w:val="20"/>
          <w:lang w:bidi="th-TH"/>
        </w:rPr>
        <w:t xml:space="preserve">De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asemenea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proiectul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prevede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generarea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rezultate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pozitive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şi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sustenabile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pentru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femei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/fete,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respectiv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bărbaţi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>/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băieţi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>.</w:t>
      </w:r>
      <w:proofErr w:type="gram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În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această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categorie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intră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8C600C">
        <w:rPr>
          <w:rFonts w:ascii="Arial" w:hAnsi="Arial"/>
          <w:sz w:val="20"/>
          <w:szCs w:val="20"/>
          <w:lang w:bidi="th-TH"/>
        </w:rPr>
        <w:t>inclusiv</w:t>
      </w:r>
      <w:proofErr w:type="spellEnd"/>
      <w:r w:rsidR="008C600C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975510">
        <w:rPr>
          <w:rFonts w:ascii="Arial" w:hAnsi="Arial"/>
          <w:sz w:val="20"/>
          <w:szCs w:val="20"/>
          <w:lang w:bidi="th-TH"/>
        </w:rPr>
        <w:t>p</w:t>
      </w:r>
      <w:r w:rsidR="003F54E6">
        <w:rPr>
          <w:rFonts w:ascii="Arial" w:hAnsi="Arial"/>
          <w:sz w:val="20"/>
          <w:szCs w:val="20"/>
          <w:lang w:bidi="th-TH"/>
        </w:rPr>
        <w:t>roiect</w:t>
      </w:r>
      <w:r w:rsidR="00975510">
        <w:rPr>
          <w:rFonts w:ascii="Arial" w:hAnsi="Arial"/>
          <w:sz w:val="20"/>
          <w:szCs w:val="20"/>
          <w:lang w:bidi="th-TH"/>
        </w:rPr>
        <w:t>ele</w:t>
      </w:r>
      <w:proofErr w:type="spellEnd"/>
      <w:r w:rsidR="00975510">
        <w:rPr>
          <w:rFonts w:ascii="Arial" w:hAnsi="Arial"/>
          <w:sz w:val="20"/>
          <w:szCs w:val="20"/>
          <w:lang w:bidi="th-TH"/>
        </w:rPr>
        <w:t xml:space="preserve"> care</w:t>
      </w:r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asistă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femei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/fete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sau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barbaţi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>/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băieţi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cu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nevoi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speciale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, care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sunt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discriminaţi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dezavantajaţi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 w:rsidRPr="003F54E6">
        <w:rPr>
          <w:rFonts w:ascii="Arial" w:hAnsi="Arial"/>
          <w:i/>
          <w:sz w:val="20"/>
          <w:szCs w:val="20"/>
          <w:lang w:bidi="th-TH"/>
        </w:rPr>
        <w:t>sau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dezvoltă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servicii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specifice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pentru</w:t>
      </w:r>
      <w:proofErr w:type="spellEnd"/>
      <w:r w:rsidR="003F54E6"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 w:rsidR="003F54E6">
        <w:rPr>
          <w:rFonts w:ascii="Arial" w:hAnsi="Arial"/>
          <w:sz w:val="20"/>
          <w:szCs w:val="20"/>
          <w:lang w:bidi="th-TH"/>
        </w:rPr>
        <w:t>femei</w:t>
      </w:r>
      <w:proofErr w:type="spellEnd"/>
      <w:r w:rsidR="003F54E6">
        <w:rPr>
          <w:rFonts w:ascii="Arial" w:hAnsi="Arial"/>
          <w:sz w:val="20"/>
          <w:szCs w:val="20"/>
          <w:lang w:val="ro-RO" w:bidi="th-TH"/>
        </w:rPr>
        <w:t>/fete sau bărbaţi</w:t>
      </w:r>
      <w:r w:rsidR="003F54E6">
        <w:rPr>
          <w:rFonts w:ascii="Arial" w:hAnsi="Arial"/>
          <w:sz w:val="20"/>
          <w:szCs w:val="20"/>
          <w:lang w:bidi="th-TH"/>
        </w:rPr>
        <w:t>/b</w:t>
      </w:r>
      <w:r w:rsidR="003F54E6">
        <w:rPr>
          <w:rFonts w:ascii="Arial" w:hAnsi="Arial"/>
          <w:sz w:val="20"/>
          <w:szCs w:val="20"/>
          <w:lang w:val="ro-RO" w:bidi="th-TH"/>
        </w:rPr>
        <w:t>ăieţi ori relaţii mai echitabile între aceştia.</w:t>
      </w:r>
      <w:r w:rsidR="003F54E6">
        <w:rPr>
          <w:rFonts w:ascii="Arial" w:hAnsi="Arial"/>
          <w:sz w:val="20"/>
          <w:szCs w:val="20"/>
          <w:lang w:bidi="th-TH"/>
        </w:rPr>
        <w:t xml:space="preserve">   </w:t>
      </w:r>
    </w:p>
    <w:p w:rsidR="00407665" w:rsidRPr="00527D23" w:rsidRDefault="00407665" w:rsidP="00407665">
      <w:pPr>
        <w:spacing w:before="100" w:beforeAutospacing="1" w:after="100" w:afterAutospacing="1" w:line="276" w:lineRule="auto"/>
        <w:jc w:val="both"/>
        <w:rPr>
          <w:rFonts w:ascii="Arial" w:hAnsi="Arial"/>
          <w:i/>
          <w:iCs/>
          <w:sz w:val="20"/>
          <w:szCs w:val="20"/>
          <w:lang w:bidi="th-TH"/>
        </w:rPr>
      </w:pPr>
      <w:r>
        <w:rPr>
          <w:rFonts w:ascii="Arial" w:hAnsi="Arial"/>
          <w:i/>
          <w:iCs/>
          <w:sz w:val="20"/>
          <w:szCs w:val="20"/>
          <w:lang w:bidi="th-TH"/>
        </w:rPr>
        <w:t xml:space="preserve">    </w:t>
      </w:r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propus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075480" w:rsidRDefault="00A43B74" w:rsidP="00D473C0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b/>
          <w:bCs/>
          <w:sz w:val="20"/>
          <w:szCs w:val="20"/>
          <w:lang w:bidi="th-TH"/>
        </w:rPr>
      </w:pPr>
      <w:r>
        <w:rPr>
          <w:rFonts w:ascii="Arial" w:hAnsi="Arial"/>
          <w:b/>
          <w:bCs/>
          <w:sz w:val="20"/>
          <w:szCs w:val="20"/>
          <w:lang w:bidi="th-TH"/>
        </w:rPr>
        <w:t>9</w:t>
      </w:r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.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Respecta</w:t>
      </w:r>
      <w:r w:rsidR="007E27FF">
        <w:rPr>
          <w:rFonts w:ascii="Arial" w:hAnsi="Arial"/>
          <w:b/>
          <w:bCs/>
          <w:sz w:val="20"/>
          <w:szCs w:val="20"/>
          <w:lang w:bidi="th-TH"/>
        </w:rPr>
        <w:t>ț</w:t>
      </w:r>
      <w:r w:rsidRPr="00075480">
        <w:rPr>
          <w:rFonts w:ascii="Arial" w:hAnsi="Arial"/>
          <w:b/>
          <w:bCs/>
          <w:sz w:val="20"/>
          <w:szCs w:val="20"/>
          <w:lang w:bidi="th-TH"/>
        </w:rPr>
        <w:t>i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principiul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“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Nimic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pentru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femei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f</w:t>
      </w:r>
      <w:r w:rsidR="007E27FF">
        <w:rPr>
          <w:rFonts w:ascii="Arial" w:hAnsi="Arial"/>
          <w:b/>
          <w:bCs/>
          <w:sz w:val="20"/>
          <w:szCs w:val="20"/>
          <w:lang w:bidi="th-TH"/>
        </w:rPr>
        <w:t>ă</w:t>
      </w:r>
      <w:r w:rsidRPr="00075480">
        <w:rPr>
          <w:rFonts w:ascii="Arial" w:hAnsi="Arial"/>
          <w:b/>
          <w:bCs/>
          <w:sz w:val="20"/>
          <w:szCs w:val="20"/>
          <w:lang w:bidi="th-TH"/>
        </w:rPr>
        <w:t>r</w:t>
      </w:r>
      <w:r w:rsidR="007E27FF">
        <w:rPr>
          <w:rFonts w:ascii="Arial" w:hAnsi="Arial"/>
          <w:b/>
          <w:bCs/>
          <w:sz w:val="20"/>
          <w:szCs w:val="20"/>
          <w:lang w:bidi="th-TH"/>
        </w:rPr>
        <w:t>ă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075480">
        <w:rPr>
          <w:rFonts w:ascii="Arial" w:hAnsi="Arial"/>
          <w:b/>
          <w:bCs/>
          <w:sz w:val="20"/>
          <w:szCs w:val="20"/>
          <w:lang w:bidi="th-TH"/>
        </w:rPr>
        <w:t>femei</w:t>
      </w:r>
      <w:proofErr w:type="spellEnd"/>
      <w:r w:rsidRPr="00075480">
        <w:rPr>
          <w:rFonts w:ascii="Arial" w:hAnsi="Arial"/>
          <w:b/>
          <w:bCs/>
          <w:sz w:val="20"/>
          <w:szCs w:val="20"/>
          <w:lang w:bidi="th-TH"/>
        </w:rPr>
        <w:t>”?</w:t>
      </w:r>
    </w:p>
    <w:p w:rsidR="00A43B74" w:rsidRPr="00C527F0" w:rsidRDefault="00A43B74" w:rsidP="00A43B74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smartTag w:uri="urn:schemas-microsoft-com:office:smarttags" w:element="State">
        <w:r>
          <w:rPr>
            <w:rFonts w:ascii="Arial" w:hAnsi="Arial"/>
            <w:sz w:val="20"/>
            <w:szCs w:val="20"/>
            <w:lang w:bidi="th-TH"/>
          </w:rPr>
          <w:t>ind</w:t>
        </w:r>
      </w:smartTag>
      <w:r>
        <w:rPr>
          <w:rFonts w:ascii="Arial" w:hAnsi="Arial"/>
          <w:sz w:val="20"/>
          <w:szCs w:val="20"/>
          <w:lang w:bidi="th-TH"/>
        </w:rPr>
        <w:t>ică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faptul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cadrul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întregului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demers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scriere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planificare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acolo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unde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există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grupuri-țintă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beneficiare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acestea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au </w:t>
      </w:r>
      <w:proofErr w:type="spellStart"/>
      <w:r>
        <w:rPr>
          <w:rFonts w:ascii="Arial" w:hAnsi="Arial"/>
          <w:sz w:val="20"/>
          <w:szCs w:val="20"/>
          <w:lang w:bidi="th-TH"/>
        </w:rPr>
        <w:t>fost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implicate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identificarea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  <w:szCs w:val="20"/>
              <w:lang w:bidi="th-TH"/>
            </w:rPr>
            <w:t>nev</w:t>
          </w:r>
        </w:smartTag>
      </w:smartTag>
      <w:r>
        <w:rPr>
          <w:rFonts w:ascii="Arial" w:hAnsi="Arial"/>
          <w:sz w:val="20"/>
          <w:szCs w:val="20"/>
          <w:lang w:bidi="th-TH"/>
        </w:rPr>
        <w:t>oii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căreia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răspunde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proiectul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identificarea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activităților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adecvate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pentru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răspunde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nevoii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identificate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de </w:t>
      </w:r>
      <w:proofErr w:type="spellStart"/>
      <w:r>
        <w:rPr>
          <w:rFonts w:ascii="Arial" w:hAnsi="Arial"/>
          <w:sz w:val="20"/>
          <w:szCs w:val="20"/>
          <w:lang w:bidi="th-TH"/>
        </w:rPr>
        <w:t>asemenea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acestea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vor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fi implicate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etapele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ulterioare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implementare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evaluare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cazul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</w:t>
      </w:r>
      <w:proofErr w:type="spellStart"/>
      <w:r>
        <w:rPr>
          <w:rFonts w:ascii="Arial" w:hAnsi="Arial"/>
          <w:sz w:val="20"/>
          <w:szCs w:val="20"/>
          <w:lang w:bidi="th-TH"/>
        </w:rPr>
        <w:t>acesta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va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fi </w:t>
      </w:r>
      <w:proofErr w:type="spellStart"/>
      <w:r>
        <w:rPr>
          <w:rFonts w:ascii="Arial" w:hAnsi="Arial"/>
          <w:sz w:val="20"/>
          <w:szCs w:val="20"/>
          <w:lang w:bidi="th-TH"/>
        </w:rPr>
        <w:t>finanțat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.   </w:t>
      </w:r>
    </w:p>
    <w:p w:rsidR="00A43B74" w:rsidRPr="00527D23" w:rsidRDefault="00A43B74" w:rsidP="00A43B74">
      <w:pPr>
        <w:spacing w:before="100" w:beforeAutospacing="1" w:after="100" w:afterAutospacing="1" w:line="276" w:lineRule="auto"/>
        <w:jc w:val="both"/>
        <w:rPr>
          <w:rFonts w:ascii="Arial" w:hAnsi="Arial"/>
          <w:i/>
          <w:iCs/>
          <w:sz w:val="20"/>
          <w:szCs w:val="20"/>
          <w:lang w:bidi="th-TH"/>
        </w:rPr>
      </w:pPr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  </w:t>
      </w:r>
      <w:r>
        <w:rPr>
          <w:rFonts w:ascii="Arial" w:hAnsi="Arial"/>
          <w:i/>
          <w:iCs/>
          <w:sz w:val="20"/>
          <w:szCs w:val="20"/>
          <w:lang w:bidi="th-TH"/>
        </w:rPr>
        <w:t xml:space="preserve">  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propus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A43B74" w:rsidRDefault="00A43B74" w:rsidP="00A43B74">
      <w:pPr>
        <w:spacing w:before="100" w:beforeAutospacing="1" w:after="100" w:afterAutospacing="1" w:line="276" w:lineRule="auto"/>
        <w:ind w:left="2532" w:firstLine="300"/>
        <w:jc w:val="both"/>
        <w:rPr>
          <w:rFonts w:ascii="Arial" w:hAnsi="Arial"/>
          <w:sz w:val="20"/>
          <w:szCs w:val="20"/>
          <w:lang w:bidi="th-TH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p w:rsidR="00A43B74" w:rsidRPr="00DE33D0" w:rsidRDefault="00A43B74" w:rsidP="00D473C0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b/>
          <w:bCs/>
          <w:sz w:val="20"/>
          <w:szCs w:val="20"/>
          <w:lang w:bidi="th-TH"/>
        </w:rPr>
      </w:pPr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10. </w:t>
      </w:r>
      <w:proofErr w:type="spellStart"/>
      <w:r w:rsidRPr="00DE33D0">
        <w:rPr>
          <w:rFonts w:ascii="Arial" w:hAnsi="Arial"/>
          <w:b/>
          <w:bCs/>
          <w:sz w:val="20"/>
          <w:szCs w:val="20"/>
          <w:lang w:bidi="th-TH"/>
        </w:rPr>
        <w:t>Realiza</w:t>
      </w:r>
      <w:r w:rsidR="007E27FF">
        <w:rPr>
          <w:rFonts w:ascii="Arial" w:hAnsi="Arial"/>
          <w:b/>
          <w:bCs/>
          <w:sz w:val="20"/>
          <w:szCs w:val="20"/>
          <w:lang w:bidi="th-TH"/>
        </w:rPr>
        <w:t>ț</w:t>
      </w:r>
      <w:r w:rsidRPr="00DE33D0">
        <w:rPr>
          <w:rFonts w:ascii="Arial" w:hAnsi="Arial"/>
          <w:b/>
          <w:bCs/>
          <w:sz w:val="20"/>
          <w:szCs w:val="20"/>
          <w:lang w:bidi="th-TH"/>
        </w:rPr>
        <w:t>i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E33D0">
        <w:rPr>
          <w:rFonts w:ascii="Arial" w:hAnsi="Arial"/>
          <w:b/>
          <w:bCs/>
          <w:sz w:val="20"/>
          <w:szCs w:val="20"/>
          <w:lang w:bidi="th-TH"/>
        </w:rPr>
        <w:t>monitorizarea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="007E27FF">
        <w:rPr>
          <w:rFonts w:ascii="Arial" w:hAnsi="Arial"/>
          <w:b/>
          <w:bCs/>
          <w:sz w:val="20"/>
          <w:szCs w:val="20"/>
          <w:lang w:bidi="th-TH"/>
        </w:rPr>
        <w:t>ș</w:t>
      </w:r>
      <w:r w:rsidRPr="00DE33D0">
        <w:rPr>
          <w:rFonts w:ascii="Arial" w:hAnsi="Arial"/>
          <w:b/>
          <w:bCs/>
          <w:sz w:val="20"/>
          <w:szCs w:val="20"/>
          <w:lang w:bidi="th-TH"/>
        </w:rPr>
        <w:t>i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E33D0">
        <w:rPr>
          <w:rFonts w:ascii="Arial" w:hAnsi="Arial"/>
          <w:b/>
          <w:bCs/>
          <w:sz w:val="20"/>
          <w:szCs w:val="20"/>
          <w:lang w:bidi="th-TH"/>
        </w:rPr>
        <w:t>evaluarea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E33D0">
        <w:rPr>
          <w:rFonts w:ascii="Arial" w:hAnsi="Arial"/>
          <w:b/>
          <w:bCs/>
          <w:sz w:val="20"/>
          <w:szCs w:val="20"/>
          <w:lang w:bidi="th-TH"/>
        </w:rPr>
        <w:t>impactului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 de gen la </w:t>
      </w:r>
      <w:proofErr w:type="spellStart"/>
      <w:r w:rsidRPr="00DE33D0">
        <w:rPr>
          <w:rFonts w:ascii="Arial" w:hAnsi="Arial"/>
          <w:b/>
          <w:bCs/>
          <w:sz w:val="20"/>
          <w:szCs w:val="20"/>
          <w:lang w:bidi="th-TH"/>
        </w:rPr>
        <w:t>nivelul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E33D0">
        <w:rPr>
          <w:rFonts w:ascii="Arial" w:hAnsi="Arial"/>
          <w:b/>
          <w:bCs/>
          <w:sz w:val="20"/>
          <w:szCs w:val="20"/>
          <w:lang w:bidi="th-TH"/>
        </w:rPr>
        <w:t>tuturor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E33D0">
        <w:rPr>
          <w:rFonts w:ascii="Arial" w:hAnsi="Arial"/>
          <w:b/>
          <w:bCs/>
          <w:sz w:val="20"/>
          <w:szCs w:val="20"/>
          <w:lang w:bidi="th-TH"/>
        </w:rPr>
        <w:t>activit</w:t>
      </w:r>
      <w:r w:rsidR="007E27FF">
        <w:rPr>
          <w:rFonts w:ascii="Arial" w:hAnsi="Arial"/>
          <w:b/>
          <w:bCs/>
          <w:sz w:val="20"/>
          <w:szCs w:val="20"/>
          <w:lang w:bidi="th-TH"/>
        </w:rPr>
        <w:t>ăț</w:t>
      </w:r>
      <w:r w:rsidRPr="00DE33D0">
        <w:rPr>
          <w:rFonts w:ascii="Arial" w:hAnsi="Arial"/>
          <w:b/>
          <w:bCs/>
          <w:sz w:val="20"/>
          <w:szCs w:val="20"/>
          <w:lang w:bidi="th-TH"/>
        </w:rPr>
        <w:t>ilor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 xml:space="preserve"> </w:t>
      </w:r>
      <w:proofErr w:type="spellStart"/>
      <w:r w:rsidRPr="00DE33D0">
        <w:rPr>
          <w:rFonts w:ascii="Arial" w:hAnsi="Arial"/>
          <w:b/>
          <w:bCs/>
          <w:sz w:val="20"/>
          <w:szCs w:val="20"/>
          <w:lang w:bidi="th-TH"/>
        </w:rPr>
        <w:t>proiectului</w:t>
      </w:r>
      <w:proofErr w:type="spellEnd"/>
      <w:r w:rsidRPr="00DE33D0">
        <w:rPr>
          <w:rFonts w:ascii="Arial" w:hAnsi="Arial"/>
          <w:b/>
          <w:bCs/>
          <w:sz w:val="20"/>
          <w:szCs w:val="20"/>
          <w:lang w:bidi="th-TH"/>
        </w:rPr>
        <w:t>?</w:t>
      </w:r>
    </w:p>
    <w:p w:rsidR="00A43B74" w:rsidRPr="00C527F0" w:rsidRDefault="00A43B74" w:rsidP="00D473C0">
      <w:pPr>
        <w:spacing w:before="100" w:beforeAutospacing="1" w:after="100" w:afterAutospacing="1" w:line="276" w:lineRule="auto"/>
        <w:ind w:left="408"/>
        <w:jc w:val="both"/>
        <w:rPr>
          <w:rFonts w:ascii="Arial" w:hAnsi="Arial"/>
          <w:sz w:val="20"/>
          <w:szCs w:val="20"/>
          <w:lang w:bidi="th-TH"/>
        </w:rPr>
      </w:pPr>
      <w:proofErr w:type="spellStart"/>
      <w:r>
        <w:rPr>
          <w:rFonts w:ascii="Arial" w:hAnsi="Arial"/>
          <w:sz w:val="20"/>
          <w:szCs w:val="20"/>
          <w:lang w:bidi="th-TH"/>
        </w:rPr>
        <w:t>Răspunsul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pozitiv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smartTag w:uri="urn:schemas-microsoft-com:office:smarttags" w:element="State">
        <w:r>
          <w:rPr>
            <w:rFonts w:ascii="Arial" w:hAnsi="Arial"/>
            <w:sz w:val="20"/>
            <w:szCs w:val="20"/>
            <w:lang w:bidi="th-TH"/>
          </w:rPr>
          <w:t>ind</w:t>
        </w:r>
      </w:smartTag>
      <w:r>
        <w:rPr>
          <w:rFonts w:ascii="Arial" w:hAnsi="Arial"/>
          <w:sz w:val="20"/>
          <w:szCs w:val="20"/>
          <w:lang w:bidi="th-TH"/>
        </w:rPr>
        <w:t>ică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faptul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instrumentele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etapele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proceselor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evaluare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monitorizare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planificate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cadrul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țin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cont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aspectele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gen, </w:t>
      </w:r>
      <w:proofErr w:type="spellStart"/>
      <w:r>
        <w:rPr>
          <w:rFonts w:ascii="Arial" w:hAnsi="Arial"/>
          <w:sz w:val="20"/>
          <w:szCs w:val="20"/>
          <w:lang w:bidi="th-TH"/>
        </w:rPr>
        <w:t>examinând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eventuale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diferenţe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modul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care </w:t>
      </w:r>
      <w:proofErr w:type="spellStart"/>
      <w:r>
        <w:rPr>
          <w:rFonts w:ascii="Arial" w:hAnsi="Arial"/>
          <w:sz w:val="20"/>
          <w:szCs w:val="20"/>
          <w:lang w:bidi="th-TH"/>
        </w:rPr>
        <w:t>proiectul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bidi="th-TH"/>
        </w:rPr>
        <w:t>avut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impact </w:t>
      </w:r>
      <w:proofErr w:type="spellStart"/>
      <w:r>
        <w:rPr>
          <w:rFonts w:ascii="Arial" w:hAnsi="Arial"/>
          <w:sz w:val="20"/>
          <w:szCs w:val="20"/>
          <w:lang w:bidi="th-TH"/>
        </w:rPr>
        <w:t>asupra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femeilor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</w:t>
      </w:r>
      <w:proofErr w:type="spellStart"/>
      <w:r>
        <w:rPr>
          <w:rFonts w:ascii="Arial" w:hAnsi="Arial"/>
          <w:sz w:val="20"/>
          <w:szCs w:val="20"/>
          <w:lang w:bidi="th-TH"/>
        </w:rPr>
        <w:t>respectiv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bărbaților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beneficiari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a </w:t>
      </w:r>
      <w:proofErr w:type="spellStart"/>
      <w:r>
        <w:rPr>
          <w:rFonts w:ascii="Arial" w:hAnsi="Arial"/>
          <w:sz w:val="20"/>
          <w:szCs w:val="20"/>
          <w:lang w:bidi="th-TH"/>
        </w:rPr>
        <w:t>îndeplinit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obiectivele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 </w:t>
      </w:r>
      <w:proofErr w:type="spellStart"/>
      <w:r>
        <w:rPr>
          <w:rFonts w:ascii="Arial" w:hAnsi="Arial"/>
          <w:sz w:val="20"/>
          <w:szCs w:val="20"/>
          <w:lang w:bidi="th-TH"/>
        </w:rPr>
        <w:t>propuse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a </w:t>
      </w:r>
      <w:proofErr w:type="spellStart"/>
      <w:r>
        <w:rPr>
          <w:rFonts w:ascii="Arial" w:hAnsi="Arial"/>
          <w:sz w:val="20"/>
          <w:szCs w:val="20"/>
          <w:lang w:bidi="th-TH"/>
        </w:rPr>
        <w:t>implicat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mod direct </w:t>
      </w:r>
      <w:proofErr w:type="spellStart"/>
      <w:r>
        <w:rPr>
          <w:rFonts w:ascii="Arial" w:hAnsi="Arial"/>
          <w:sz w:val="20"/>
          <w:szCs w:val="20"/>
          <w:lang w:bidi="th-TH"/>
        </w:rPr>
        <w:t>femei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procesele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evaluare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și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monitorizare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, a </w:t>
      </w:r>
      <w:proofErr w:type="spellStart"/>
      <w:r>
        <w:rPr>
          <w:rFonts w:ascii="Arial" w:hAnsi="Arial"/>
          <w:sz w:val="20"/>
          <w:szCs w:val="20"/>
          <w:lang w:bidi="th-TH"/>
        </w:rPr>
        <w:t>implicat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persoane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cu </w:t>
      </w:r>
      <w:proofErr w:type="spellStart"/>
      <w:r>
        <w:rPr>
          <w:rFonts w:ascii="Arial" w:hAnsi="Arial"/>
          <w:sz w:val="20"/>
          <w:szCs w:val="20"/>
          <w:lang w:bidi="th-TH"/>
        </w:rPr>
        <w:t>expertiză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gen </w:t>
      </w:r>
      <w:proofErr w:type="spellStart"/>
      <w:r>
        <w:rPr>
          <w:rFonts w:ascii="Arial" w:hAnsi="Arial"/>
          <w:sz w:val="20"/>
          <w:szCs w:val="20"/>
          <w:lang w:bidi="th-TH"/>
        </w:rPr>
        <w:t>în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sz w:val="20"/>
          <w:szCs w:val="20"/>
          <w:lang w:bidi="th-TH"/>
        </w:rPr>
        <w:t>calitate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bidi="th-TH"/>
        </w:rPr>
        <w:t>monitori</w:t>
      </w:r>
      <w:proofErr w:type="spellEnd"/>
      <w:r>
        <w:rPr>
          <w:rFonts w:ascii="Arial" w:hAnsi="Arial"/>
          <w:sz w:val="20"/>
          <w:szCs w:val="20"/>
          <w:lang w:bidi="th-TH"/>
        </w:rPr>
        <w:t>/</w:t>
      </w:r>
      <w:proofErr w:type="spellStart"/>
      <w:r>
        <w:rPr>
          <w:rFonts w:ascii="Arial" w:hAnsi="Arial"/>
          <w:sz w:val="20"/>
          <w:szCs w:val="20"/>
          <w:lang w:bidi="th-TH"/>
        </w:rPr>
        <w:t>evaluatori</w:t>
      </w:r>
      <w:proofErr w:type="spellEnd"/>
      <w:r>
        <w:rPr>
          <w:rFonts w:ascii="Arial" w:hAnsi="Arial"/>
          <w:sz w:val="20"/>
          <w:szCs w:val="20"/>
          <w:lang w:bidi="th-TH"/>
        </w:rPr>
        <w:t xml:space="preserve">. </w:t>
      </w:r>
    </w:p>
    <w:p w:rsidR="00A43B74" w:rsidRPr="00527D23" w:rsidRDefault="00A43B74" w:rsidP="00A43B74">
      <w:pPr>
        <w:spacing w:before="100" w:beforeAutospacing="1" w:after="100" w:afterAutospacing="1" w:line="276" w:lineRule="auto"/>
        <w:jc w:val="both"/>
        <w:rPr>
          <w:rFonts w:ascii="Arial" w:hAnsi="Arial"/>
          <w:i/>
          <w:iCs/>
          <w:sz w:val="20"/>
          <w:szCs w:val="20"/>
          <w:lang w:bidi="th-TH"/>
        </w:rPr>
      </w:pPr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  </w:t>
      </w:r>
      <w:r>
        <w:rPr>
          <w:rFonts w:ascii="Arial" w:hAnsi="Arial"/>
          <w:i/>
          <w:iCs/>
          <w:sz w:val="20"/>
          <w:szCs w:val="20"/>
          <w:lang w:bidi="th-TH"/>
        </w:rPr>
        <w:t xml:space="preserve">  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Vă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rugăm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bifați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opțiunea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care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reflectă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 w:rsidRPr="00527D23">
        <w:rPr>
          <w:rFonts w:ascii="Arial" w:hAnsi="Arial"/>
          <w:i/>
          <w:iCs/>
          <w:sz w:val="20"/>
          <w:szCs w:val="20"/>
          <w:lang w:bidi="th-TH"/>
        </w:rPr>
        <w:t>situația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proiectului</w:t>
      </w:r>
      <w:proofErr w:type="spellEnd"/>
      <w:r>
        <w:rPr>
          <w:rFonts w:ascii="Arial" w:hAnsi="Arial"/>
          <w:i/>
          <w:iCs/>
          <w:sz w:val="20"/>
          <w:szCs w:val="20"/>
          <w:lang w:bidi="th-TH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bidi="th-TH"/>
        </w:rPr>
        <w:t>propus</w:t>
      </w:r>
      <w:proofErr w:type="spellEnd"/>
      <w:r w:rsidRPr="00527D23">
        <w:rPr>
          <w:rFonts w:ascii="Arial" w:hAnsi="Arial"/>
          <w:i/>
          <w:iCs/>
          <w:sz w:val="20"/>
          <w:szCs w:val="20"/>
          <w:lang w:bidi="th-TH"/>
        </w:rPr>
        <w:t>.</w:t>
      </w:r>
    </w:p>
    <w:p w:rsidR="00CB4D62" w:rsidRPr="008C2F4A" w:rsidRDefault="00A43B74" w:rsidP="00A24017">
      <w:pPr>
        <w:spacing w:before="100" w:beforeAutospacing="1" w:after="100" w:afterAutospacing="1" w:line="276" w:lineRule="auto"/>
        <w:ind w:left="2532" w:firstLine="30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/>
          <w:sz w:val="20"/>
          <w:szCs w:val="20"/>
          <w:lang w:bidi="th-TH"/>
        </w:rPr>
        <w:t>Da</w:t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</w:r>
      <w:r>
        <w:rPr>
          <w:rFonts w:ascii="Arial" w:hAnsi="Arial"/>
          <w:sz w:val="20"/>
          <w:szCs w:val="20"/>
          <w:lang w:bidi="th-TH"/>
        </w:rPr>
        <w:tab/>
        <w:t>Nu</w:t>
      </w:r>
    </w:p>
    <w:sectPr w:rsidR="00CB4D62" w:rsidRPr="008C2F4A" w:rsidSect="00F0483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59" w:right="1134" w:bottom="1418" w:left="1361" w:header="91" w:footer="5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CB" w:rsidRDefault="00D13ECB">
      <w:r>
        <w:separator/>
      </w:r>
    </w:p>
  </w:endnote>
  <w:endnote w:type="continuationSeparator" w:id="0">
    <w:p w:rsidR="00D13ECB" w:rsidRDefault="00D1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B" w:rsidRDefault="002376AB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2898775</wp:posOffset>
          </wp:positionH>
          <wp:positionV relativeFrom="paragraph">
            <wp:posOffset>-1520190</wp:posOffset>
          </wp:positionV>
          <wp:extent cx="3680460" cy="1866265"/>
          <wp:effectExtent l="0" t="0" r="0" b="635"/>
          <wp:wrapNone/>
          <wp:docPr id="32" name="Picture 32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urve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10099040</wp:posOffset>
              </wp:positionV>
              <wp:extent cx="488315" cy="257175"/>
              <wp:effectExtent l="0" t="0" r="0" b="0"/>
              <wp:wrapNone/>
              <wp:docPr id="2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88315" cy="2571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837" w:rsidRPr="00F04837" w:rsidRDefault="00F04837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194A" w:rsidRPr="009C194A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3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margin-left:520pt;margin-top:795.2pt;width:38.45pt;height:20.25pt;rotation:18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" filled="f" fillcolor="#c0504d" stroked="f" strokecolor="#5c83b4" strokeweight="2.25pt">
              <v:textbox inset=",0,,0">
                <w:txbxContent>
                  <w:p w:rsidR="00F04837" w:rsidRPr="00F04837" w:rsidRDefault="00F04837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9C194A" w:rsidRPr="009C194A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3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-211455</wp:posOffset>
          </wp:positionV>
          <wp:extent cx="946785" cy="557530"/>
          <wp:effectExtent l="0" t="0" r="5715" b="0"/>
          <wp:wrapNone/>
          <wp:docPr id="31" name="Picture 31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E9" w:rsidRDefault="002376AB" w:rsidP="00663B9E">
    <w:pPr>
      <w:pStyle w:val="Footer"/>
      <w:ind w:left="-810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2959100</wp:posOffset>
          </wp:positionH>
          <wp:positionV relativeFrom="paragraph">
            <wp:posOffset>-1569720</wp:posOffset>
          </wp:positionV>
          <wp:extent cx="3680460" cy="1866265"/>
          <wp:effectExtent l="0" t="0" r="0" b="635"/>
          <wp:wrapNone/>
          <wp:docPr id="28" name="Picture 28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urve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-260985</wp:posOffset>
          </wp:positionV>
          <wp:extent cx="946785" cy="557530"/>
          <wp:effectExtent l="0" t="0" r="5715" b="0"/>
          <wp:wrapNone/>
          <wp:docPr id="29" name="Picture 29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10099040</wp:posOffset>
              </wp:positionV>
              <wp:extent cx="46799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6799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837" w:rsidRPr="00F04837" w:rsidRDefault="00F04837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194A" w:rsidRPr="009C194A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1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23.3pt;margin-top:795.2pt;width:36.85pt;height:15.1pt;rotation:18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" filled="f" fillcolor="#c0504d" stroked="f" strokecolor="#5c83b4" strokeweight="2.25pt">
              <v:textbox inset=",0,,0">
                <w:txbxContent>
                  <w:p w:rsidR="00F04837" w:rsidRPr="00F04837" w:rsidRDefault="00F04837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9C194A" w:rsidRPr="009C194A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1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CB" w:rsidRDefault="00D13ECB">
      <w:r>
        <w:separator/>
      </w:r>
    </w:p>
  </w:footnote>
  <w:footnote w:type="continuationSeparator" w:id="0">
    <w:p w:rsidR="00D13ECB" w:rsidRDefault="00D1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64" w:rsidRDefault="002376AB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92075</wp:posOffset>
          </wp:positionV>
          <wp:extent cx="2115820" cy="1371600"/>
          <wp:effectExtent l="0" t="0" r="0" b="0"/>
          <wp:wrapNone/>
          <wp:docPr id="25" name="Picture 25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urba_rotat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B" w:rsidRDefault="00E56533" w:rsidP="006B0369">
    <w:pPr>
      <w:pStyle w:val="Header"/>
      <w:tabs>
        <w:tab w:val="clear" w:pos="4320"/>
        <w:tab w:val="left" w:pos="-900"/>
        <w:tab w:val="left" w:pos="990"/>
        <w:tab w:val="left" w:pos="2340"/>
        <w:tab w:val="center" w:pos="2430"/>
      </w:tabs>
      <w:ind w:left="-1350" w:right="-991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9821EFF" wp14:editId="2FEBDD73">
          <wp:simplePos x="0" y="0"/>
          <wp:positionH relativeFrom="column">
            <wp:posOffset>193040</wp:posOffset>
          </wp:positionH>
          <wp:positionV relativeFrom="paragraph">
            <wp:posOffset>361315</wp:posOffset>
          </wp:positionV>
          <wp:extent cx="1506220" cy="561975"/>
          <wp:effectExtent l="0" t="0" r="0" b="9525"/>
          <wp:wrapNone/>
          <wp:docPr id="1" name="Picture 1" descr="web-design-bucuresti-new-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-design-bucuresti-new-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6248BAFA" wp14:editId="1B39F53E">
          <wp:simplePos x="0" y="0"/>
          <wp:positionH relativeFrom="column">
            <wp:posOffset>5149850</wp:posOffset>
          </wp:positionH>
          <wp:positionV relativeFrom="paragraph">
            <wp:posOffset>260350</wp:posOffset>
          </wp:positionV>
          <wp:extent cx="923925" cy="614045"/>
          <wp:effectExtent l="0" t="0" r="9525" b="0"/>
          <wp:wrapNone/>
          <wp:docPr id="16" name="Picture 16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EA Gra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6AB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98425</wp:posOffset>
          </wp:positionV>
          <wp:extent cx="2115820" cy="1371600"/>
          <wp:effectExtent l="0" t="0" r="0" b="0"/>
          <wp:wrapNone/>
          <wp:docPr id="21" name="Picture 21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urba_rotate_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16A0C"/>
    <w:multiLevelType w:val="hybridMultilevel"/>
    <w:tmpl w:val="13A2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A1E"/>
    <w:multiLevelType w:val="hybridMultilevel"/>
    <w:tmpl w:val="EC62F206"/>
    <w:lvl w:ilvl="0" w:tplc="917CB2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60A94"/>
    <w:multiLevelType w:val="hybridMultilevel"/>
    <w:tmpl w:val="E028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56D4"/>
    <w:multiLevelType w:val="singleLevel"/>
    <w:tmpl w:val="B5D8BE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FEE31B3"/>
    <w:multiLevelType w:val="hybridMultilevel"/>
    <w:tmpl w:val="352AE2CC"/>
    <w:lvl w:ilvl="0" w:tplc="00225856">
      <w:start w:val="1"/>
      <w:numFmt w:val="upperLetter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2CDD5AF2"/>
    <w:multiLevelType w:val="hybridMultilevel"/>
    <w:tmpl w:val="870A229C"/>
    <w:lvl w:ilvl="0" w:tplc="6EA88DF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>
    <w:nsid w:val="37BA0A6D"/>
    <w:multiLevelType w:val="hybridMultilevel"/>
    <w:tmpl w:val="C3729750"/>
    <w:lvl w:ilvl="0" w:tplc="8C0AF2F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C784E"/>
    <w:multiLevelType w:val="hybridMultilevel"/>
    <w:tmpl w:val="50DA3362"/>
    <w:lvl w:ilvl="0" w:tplc="9C04C5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3DAE0646"/>
    <w:multiLevelType w:val="hybridMultilevel"/>
    <w:tmpl w:val="9AE8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12590"/>
    <w:multiLevelType w:val="hybridMultilevel"/>
    <w:tmpl w:val="D8E4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F"/>
    <w:rsid w:val="00000351"/>
    <w:rsid w:val="00034E2A"/>
    <w:rsid w:val="00040FCF"/>
    <w:rsid w:val="000468B1"/>
    <w:rsid w:val="00065C1D"/>
    <w:rsid w:val="000719F7"/>
    <w:rsid w:val="000A7F94"/>
    <w:rsid w:val="000E32DC"/>
    <w:rsid w:val="00156B99"/>
    <w:rsid w:val="00157112"/>
    <w:rsid w:val="002376AB"/>
    <w:rsid w:val="00240A29"/>
    <w:rsid w:val="00250B0F"/>
    <w:rsid w:val="00257A85"/>
    <w:rsid w:val="00306AB3"/>
    <w:rsid w:val="003255D3"/>
    <w:rsid w:val="00335EA8"/>
    <w:rsid w:val="00341EEB"/>
    <w:rsid w:val="003468E9"/>
    <w:rsid w:val="0035041F"/>
    <w:rsid w:val="00365092"/>
    <w:rsid w:val="003862A4"/>
    <w:rsid w:val="003A12B3"/>
    <w:rsid w:val="003D08EF"/>
    <w:rsid w:val="003F149A"/>
    <w:rsid w:val="003F54E6"/>
    <w:rsid w:val="004065F1"/>
    <w:rsid w:val="00407432"/>
    <w:rsid w:val="00407665"/>
    <w:rsid w:val="00442EDB"/>
    <w:rsid w:val="0045006E"/>
    <w:rsid w:val="004A19F4"/>
    <w:rsid w:val="004A5BD9"/>
    <w:rsid w:val="005037AE"/>
    <w:rsid w:val="005118CD"/>
    <w:rsid w:val="005A59F8"/>
    <w:rsid w:val="005B5D01"/>
    <w:rsid w:val="005F3339"/>
    <w:rsid w:val="006116E4"/>
    <w:rsid w:val="00616608"/>
    <w:rsid w:val="00642C7E"/>
    <w:rsid w:val="00663B9E"/>
    <w:rsid w:val="00690C90"/>
    <w:rsid w:val="006A3589"/>
    <w:rsid w:val="006B0369"/>
    <w:rsid w:val="006C56DB"/>
    <w:rsid w:val="007043D0"/>
    <w:rsid w:val="00730FB7"/>
    <w:rsid w:val="00732B07"/>
    <w:rsid w:val="0073635C"/>
    <w:rsid w:val="0074302F"/>
    <w:rsid w:val="007562A9"/>
    <w:rsid w:val="007713D0"/>
    <w:rsid w:val="00784CAB"/>
    <w:rsid w:val="007A6651"/>
    <w:rsid w:val="007C2647"/>
    <w:rsid w:val="007C5B2B"/>
    <w:rsid w:val="007E27FF"/>
    <w:rsid w:val="008012DB"/>
    <w:rsid w:val="008075ED"/>
    <w:rsid w:val="008A2018"/>
    <w:rsid w:val="008C07F1"/>
    <w:rsid w:val="008C2F4A"/>
    <w:rsid w:val="008C600C"/>
    <w:rsid w:val="0090582A"/>
    <w:rsid w:val="00911F92"/>
    <w:rsid w:val="00932703"/>
    <w:rsid w:val="00933F29"/>
    <w:rsid w:val="0095526E"/>
    <w:rsid w:val="00975510"/>
    <w:rsid w:val="009C194A"/>
    <w:rsid w:val="009C4AFF"/>
    <w:rsid w:val="009E16FC"/>
    <w:rsid w:val="009E72C3"/>
    <w:rsid w:val="00A24017"/>
    <w:rsid w:val="00A43B74"/>
    <w:rsid w:val="00AA02A2"/>
    <w:rsid w:val="00AF0D83"/>
    <w:rsid w:val="00B16F67"/>
    <w:rsid w:val="00BD1FC7"/>
    <w:rsid w:val="00BF2D84"/>
    <w:rsid w:val="00BF47FF"/>
    <w:rsid w:val="00C45A65"/>
    <w:rsid w:val="00CA0BB0"/>
    <w:rsid w:val="00CB4D62"/>
    <w:rsid w:val="00CE41C5"/>
    <w:rsid w:val="00D13ECB"/>
    <w:rsid w:val="00D1419C"/>
    <w:rsid w:val="00D17CEA"/>
    <w:rsid w:val="00D317D2"/>
    <w:rsid w:val="00D473C0"/>
    <w:rsid w:val="00D55DE1"/>
    <w:rsid w:val="00DB74E6"/>
    <w:rsid w:val="00E158F9"/>
    <w:rsid w:val="00E4189D"/>
    <w:rsid w:val="00E56533"/>
    <w:rsid w:val="00E56F7D"/>
    <w:rsid w:val="00ED474C"/>
    <w:rsid w:val="00F04837"/>
    <w:rsid w:val="00F40E44"/>
    <w:rsid w:val="00F46401"/>
    <w:rsid w:val="00FA75B7"/>
    <w:rsid w:val="00FB08F1"/>
    <w:rsid w:val="00FD6CCB"/>
    <w:rsid w:val="00FD7D64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def">
    <w:name w:val="def"/>
    <w:rsid w:val="00FE322D"/>
  </w:style>
  <w:style w:type="character" w:styleId="CommentReference">
    <w:name w:val="annotation reference"/>
    <w:rsid w:val="00A43B74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3B74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43B74"/>
    <w:rPr>
      <w:rFonts w:ascii="Calibri" w:eastAsia="Calibri" w:hAnsi="Calibri" w:cs="Consolas"/>
      <w:sz w:val="22"/>
      <w:szCs w:val="21"/>
    </w:rPr>
  </w:style>
  <w:style w:type="character" w:customStyle="1" w:styleId="hps">
    <w:name w:val="hps"/>
    <w:rsid w:val="00A43B74"/>
  </w:style>
  <w:style w:type="paragraph" w:styleId="CommentText">
    <w:name w:val="annotation text"/>
    <w:basedOn w:val="Normal"/>
    <w:link w:val="CommentTextChar"/>
    <w:rsid w:val="0097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10"/>
  </w:style>
  <w:style w:type="paragraph" w:styleId="CommentSubject">
    <w:name w:val="annotation subject"/>
    <w:basedOn w:val="CommentText"/>
    <w:next w:val="CommentText"/>
    <w:link w:val="CommentSubjectChar"/>
    <w:rsid w:val="00975510"/>
    <w:rPr>
      <w:b/>
      <w:bCs/>
    </w:rPr>
  </w:style>
  <w:style w:type="character" w:customStyle="1" w:styleId="CommentSubjectChar">
    <w:name w:val="Comment Subject Char"/>
    <w:link w:val="CommentSubject"/>
    <w:rsid w:val="00975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def">
    <w:name w:val="def"/>
    <w:rsid w:val="00FE322D"/>
  </w:style>
  <w:style w:type="character" w:styleId="CommentReference">
    <w:name w:val="annotation reference"/>
    <w:rsid w:val="00A43B74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3B74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43B74"/>
    <w:rPr>
      <w:rFonts w:ascii="Calibri" w:eastAsia="Calibri" w:hAnsi="Calibri" w:cs="Consolas"/>
      <w:sz w:val="22"/>
      <w:szCs w:val="21"/>
    </w:rPr>
  </w:style>
  <w:style w:type="character" w:customStyle="1" w:styleId="hps">
    <w:name w:val="hps"/>
    <w:rsid w:val="00A43B74"/>
  </w:style>
  <w:style w:type="paragraph" w:styleId="CommentText">
    <w:name w:val="annotation text"/>
    <w:basedOn w:val="Normal"/>
    <w:link w:val="CommentTextChar"/>
    <w:rsid w:val="0097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10"/>
  </w:style>
  <w:style w:type="paragraph" w:styleId="CommentSubject">
    <w:name w:val="annotation subject"/>
    <w:basedOn w:val="CommentText"/>
    <w:next w:val="CommentText"/>
    <w:link w:val="CommentSubjectChar"/>
    <w:rsid w:val="00975510"/>
    <w:rPr>
      <w:b/>
      <w:bCs/>
    </w:rPr>
  </w:style>
  <w:style w:type="character" w:customStyle="1" w:styleId="CommentSubjectChar">
    <w:name w:val="Comment Subject Char"/>
    <w:link w:val="CommentSubject"/>
    <w:rsid w:val="0097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67A8-1254-4B66-922F-7B75856D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dalisa strugariu</cp:lastModifiedBy>
  <cp:revision>2</cp:revision>
  <cp:lastPrinted>2014-03-31T08:10:00Z</cp:lastPrinted>
  <dcterms:created xsi:type="dcterms:W3CDTF">2016-11-16T09:27:00Z</dcterms:created>
  <dcterms:modified xsi:type="dcterms:W3CDTF">2016-11-16T09:27:00Z</dcterms:modified>
</cp:coreProperties>
</file>